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F43E0" w:rsidR="00B44AB4" w:rsidP="74EEC7F6" w:rsidRDefault="007027F9" w14:paraId="3751FBD9" w14:textId="7C23CD0F">
      <w:pPr>
        <w:jc w:val="center"/>
        <w:rPr>
          <w:rFonts w:ascii="Arial" w:hAnsi="Arial" w:cs="Arial"/>
          <w:b w:val="1"/>
          <w:bCs w:val="1"/>
          <w:color w:val="33224D"/>
          <w:sz w:val="40"/>
          <w:szCs w:val="40"/>
        </w:rPr>
      </w:pPr>
      <w:r w:rsidRPr="6151ED7E" w:rsidR="007027F9">
        <w:rPr>
          <w:rFonts w:ascii="Arial" w:hAnsi="Arial" w:cs="Arial"/>
          <w:b w:val="1"/>
          <w:bCs w:val="1"/>
          <w:color w:val="33224D"/>
          <w:sz w:val="40"/>
          <w:szCs w:val="40"/>
        </w:rPr>
        <w:t xml:space="preserve">FICHE </w:t>
      </w:r>
      <w:r w:rsidRPr="6151ED7E" w:rsidR="00CF3C44">
        <w:rPr>
          <w:rFonts w:ascii="Arial" w:hAnsi="Arial" w:cs="Arial"/>
          <w:b w:val="1"/>
          <w:bCs w:val="1"/>
          <w:color w:val="33224D"/>
          <w:sz w:val="40"/>
          <w:szCs w:val="40"/>
        </w:rPr>
        <w:t>D’ANIMATION</w:t>
      </w:r>
    </w:p>
    <w:p w:rsidR="00417AB5" w:rsidP="00417AB5" w:rsidRDefault="00417AB5" w14:paraId="5F3794CA" w14:textId="77777777">
      <w:pPr>
        <w:rPr>
          <w:rFonts w:ascii="Arial" w:hAnsi="Arial" w:cs="Arial"/>
          <w:b/>
          <w:bCs/>
          <w:color w:val="33224D"/>
        </w:rPr>
      </w:pPr>
    </w:p>
    <w:tbl>
      <w:tblPr>
        <w:tblStyle w:val="Grilledutableau"/>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6ED"/>
        <w:tblLook w:val="04A0" w:firstRow="1" w:lastRow="0" w:firstColumn="1" w:lastColumn="0" w:noHBand="0" w:noVBand="1"/>
      </w:tblPr>
      <w:tblGrid>
        <w:gridCol w:w="5812"/>
        <w:gridCol w:w="3260"/>
      </w:tblGrid>
      <w:tr w:rsidRPr="00CF3C44" w:rsidR="00CF3C44" w:rsidTr="117BB3BA" w14:paraId="0D3139A0" w14:textId="77777777">
        <w:tc>
          <w:tcPr>
            <w:tcW w:w="5812" w:type="dxa"/>
            <w:shd w:val="clear" w:color="auto" w:fill="FFE6ED"/>
            <w:tcMar>
              <w:top w:w="340" w:type="dxa"/>
              <w:left w:w="340" w:type="dxa"/>
              <w:bottom w:w="340" w:type="dxa"/>
              <w:right w:w="340" w:type="dxa"/>
            </w:tcMar>
          </w:tcPr>
          <w:p w:rsidR="255CFCEE" w:rsidP="74EEC7F6" w:rsidRDefault="255CFCEE" w14:paraId="4F0E82DC" w14:textId="4E1A7BE5">
            <w:pPr>
              <w:pStyle w:val="Normal"/>
              <w:suppressLineNumbers w:val="0"/>
              <w:bidi w:val="0"/>
              <w:spacing w:before="0" w:beforeAutospacing="off" w:after="0" w:afterAutospacing="off" w:line="259" w:lineRule="auto"/>
              <w:ind w:left="0" w:right="0"/>
              <w:jc w:val="left"/>
            </w:pPr>
            <w:r w:rsidRPr="74EEC7F6" w:rsidR="255CFCEE">
              <w:rPr>
                <w:rFonts w:ascii="Arial" w:hAnsi="Arial" w:cs="Arial"/>
                <w:b w:val="1"/>
                <w:bCs w:val="1"/>
                <w:color w:val="C52073"/>
                <w:sz w:val="32"/>
                <w:szCs w:val="32"/>
              </w:rPr>
              <w:t>BXL</w:t>
            </w:r>
          </w:p>
          <w:p w:rsidR="006F1C3A" w:rsidP="006F1C3A" w:rsidRDefault="006F1C3A" w14:paraId="36E11B4F" w14:textId="77777777">
            <w:pPr>
              <w:rPr>
                <w:rFonts w:ascii="Arial" w:hAnsi="Arial" w:cs="Arial"/>
                <w:b/>
                <w:bCs/>
                <w:color w:val="33224D"/>
                <w:lang w:val="fr-FR"/>
              </w:rPr>
            </w:pPr>
          </w:p>
          <w:p w:rsidR="006F1C3A" w:rsidP="117BB3BA" w:rsidRDefault="006F1C3A" w14:paraId="7C85C37A" w14:textId="273F519A">
            <w:pPr>
              <w:suppressLineNumbers w:val="0"/>
              <w:spacing w:before="0" w:beforeAutospacing="off" w:after="0" w:afterAutospacing="off" w:line="259" w:lineRule="auto"/>
              <w:ind/>
            </w:pPr>
            <w:r w:rsidRPr="117BB3BA" w:rsidR="64349849">
              <w:rPr>
                <w:rFonts w:ascii="Arial" w:hAnsi="Arial" w:cs="Arial"/>
                <w:b w:val="1"/>
                <w:bCs w:val="1"/>
                <w:color w:val="33224D"/>
                <w:lang w:val="fr-FR"/>
              </w:rPr>
              <w:t>Ish Ait Hamou et Monir Ait Hamou</w:t>
            </w:r>
          </w:p>
          <w:p w:rsidR="006F1C3A" w:rsidP="117BB3BA" w:rsidRDefault="006F1C3A" w14:paraId="092BCB37" w14:textId="3D90C6A5">
            <w:pPr>
              <w:pStyle w:val="Normal"/>
              <w:suppressLineNumbers w:val="0"/>
              <w:bidi w:val="0"/>
              <w:spacing w:before="0" w:beforeAutospacing="off" w:after="0" w:afterAutospacing="off" w:line="259" w:lineRule="auto"/>
              <w:ind w:left="0" w:right="0"/>
              <w:jc w:val="left"/>
            </w:pPr>
            <w:r w:rsidRPr="117BB3BA" w:rsidR="36659E49">
              <w:rPr>
                <w:rFonts w:ascii="Arial" w:hAnsi="Arial" w:cs="Arial"/>
                <w:b w:val="1"/>
                <w:bCs w:val="1"/>
                <w:color w:val="33224D"/>
                <w:lang w:val="fr-FR"/>
              </w:rPr>
              <w:t xml:space="preserve">Drame </w:t>
            </w:r>
            <w:r w:rsidRPr="117BB3BA" w:rsidR="6B61C6F9">
              <w:rPr>
                <w:rFonts w:ascii="Arial" w:hAnsi="Arial" w:cs="Arial"/>
                <w:b w:val="1"/>
                <w:bCs w:val="1"/>
                <w:color w:val="33224D"/>
                <w:lang w:val="fr-FR"/>
              </w:rPr>
              <w:t>·</w:t>
            </w:r>
            <w:r w:rsidRPr="117BB3BA" w:rsidR="6B61C6F9">
              <w:rPr>
                <w:rFonts w:ascii="Arial" w:hAnsi="Arial" w:cs="Arial"/>
                <w:b w:val="1"/>
                <w:bCs w:val="1"/>
                <w:color w:val="33224D"/>
                <w:lang w:val="fr-FR"/>
              </w:rPr>
              <w:t xml:space="preserve"> </w:t>
            </w:r>
            <w:r w:rsidRPr="117BB3BA" w:rsidR="36A904CF">
              <w:rPr>
                <w:rFonts w:ascii="Arial" w:hAnsi="Arial" w:cs="Arial"/>
                <w:b w:val="1"/>
                <w:bCs w:val="1"/>
                <w:color w:val="33224D"/>
                <w:lang w:val="fr-FR"/>
              </w:rPr>
              <w:t>Belg</w:t>
            </w:r>
            <w:r w:rsidRPr="117BB3BA" w:rsidR="36A904CF">
              <w:rPr>
                <w:rFonts w:ascii="Arial" w:hAnsi="Arial" w:cs="Arial"/>
                <w:b w:val="1"/>
                <w:bCs w:val="1"/>
                <w:color w:val="33224D"/>
                <w:lang w:val="fr-FR"/>
              </w:rPr>
              <w:t xml:space="preserve">ique </w:t>
            </w:r>
            <w:r w:rsidRPr="117BB3BA" w:rsidR="6B61C6F9">
              <w:rPr>
                <w:rFonts w:ascii="Arial" w:hAnsi="Arial" w:cs="Arial"/>
                <w:b w:val="1"/>
                <w:bCs w:val="1"/>
                <w:color w:val="33224D"/>
                <w:lang w:val="fr-FR"/>
              </w:rPr>
              <w:t xml:space="preserve">· </w:t>
            </w:r>
            <w:r w:rsidRPr="117BB3BA" w:rsidR="22A4D1AD">
              <w:rPr>
                <w:rFonts w:ascii="Arial" w:hAnsi="Arial" w:cs="Arial"/>
                <w:b w:val="1"/>
                <w:bCs w:val="1"/>
                <w:color w:val="33224D"/>
                <w:lang w:val="fr-FR"/>
              </w:rPr>
              <w:t xml:space="preserve">2024 </w:t>
            </w:r>
            <w:r w:rsidRPr="117BB3BA" w:rsidR="6B61C6F9">
              <w:rPr>
                <w:rFonts w:ascii="Arial" w:hAnsi="Arial" w:cs="Arial"/>
                <w:b w:val="1"/>
                <w:bCs w:val="1"/>
                <w:color w:val="33224D"/>
                <w:lang w:val="fr-FR"/>
              </w:rPr>
              <w:t xml:space="preserve">· </w:t>
            </w:r>
            <w:r w:rsidRPr="117BB3BA" w:rsidR="7D22AFFC">
              <w:rPr>
                <w:rFonts w:ascii="Arial" w:hAnsi="Arial" w:cs="Arial"/>
                <w:b w:val="1"/>
                <w:bCs w:val="1"/>
                <w:color w:val="33224D"/>
                <w:lang w:val="fr-FR"/>
              </w:rPr>
              <w:t>1h50</w:t>
            </w:r>
          </w:p>
          <w:p w:rsidR="006F1C3A" w:rsidP="006F1C3A" w:rsidRDefault="006F1C3A" w14:paraId="701FAF68" w14:textId="77777777">
            <w:pPr>
              <w:rPr>
                <w:rFonts w:ascii="Arial" w:hAnsi="Arial" w:cs="Arial"/>
                <w:b/>
                <w:bCs/>
                <w:color w:val="33224D"/>
                <w:lang w:val="fr-FR"/>
              </w:rPr>
            </w:pPr>
          </w:p>
          <w:p w:rsidRPr="001F43E0" w:rsidR="001F43E0" w:rsidP="006F1C3A" w:rsidRDefault="006F1C3A" w14:paraId="0B080C37" w14:textId="666E289C">
            <w:pPr/>
            <w:r w:rsidRPr="117BB3BA" w:rsidR="0A3D5B78">
              <w:rPr>
                <w:rFonts w:ascii="Arial" w:hAnsi="Arial" w:cs="Arial"/>
                <w:color w:val="33224D"/>
                <w:lang w:val="fr-FR"/>
              </w:rPr>
              <w:t>Tarek, 27 ans, combattant de MMA, reçoit une opportunité unique d’offrir une vie meilleure à sa mère et son petit frère Fouad. Mais dans une ville comme Bruxelles, pour réaliser un tel rêve, il faut savoir avancer sur la brèche sans faillir. Tarek va devoir lutter sans cesse contre lui-même et contre les pressions qui l’entourent pour espérer y parvenir.</w:t>
            </w:r>
          </w:p>
        </w:tc>
        <w:tc>
          <w:tcPr>
            <w:tcW w:w="3260" w:type="dxa"/>
            <w:shd w:val="clear" w:color="auto" w:fill="FFE6ED"/>
            <w:tcMar>
              <w:top w:w="340" w:type="dxa"/>
              <w:left w:w="340" w:type="dxa"/>
              <w:bottom w:w="340" w:type="dxa"/>
              <w:right w:w="340" w:type="dxa"/>
            </w:tcMar>
          </w:tcPr>
          <w:p w:rsidR="469FD9E8" w:rsidRDefault="00686839" w14:paraId="627830E9" w14:textId="5D3D8346">
            <w:r w:rsidR="7A3AFEE5">
              <w:drawing>
                <wp:anchor distT="0" distB="0" distL="114300" distR="114300" simplePos="0" relativeHeight="251658240" behindDoc="0" locked="0" layoutInCell="1" allowOverlap="1" wp14:anchorId="19FFE475" wp14:editId="3252B56F">
                  <wp:simplePos x="0" y="0"/>
                  <wp:positionH relativeFrom="column">
                    <wp:posOffset>-47625</wp:posOffset>
                  </wp:positionH>
                  <wp:positionV relativeFrom="paragraph">
                    <wp:posOffset>152400</wp:posOffset>
                  </wp:positionV>
                  <wp:extent cx="1703276" cy="2269784"/>
                  <wp:effectExtent l="0" t="0" r="0" b="0"/>
                  <wp:wrapNone/>
                  <wp:docPr id="7543104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4310449" name="Picture 754310449"/>
                          <pic:cNvPicPr/>
                        </pic:nvPicPr>
                        <pic:blipFill>
                          <a:blip xmlns:r="http://schemas.openxmlformats.org/officeDocument/2006/relationships" r:embed="R26c799ce9477459e">
                            <a:extLst>
                              <a:ext uri="{28A0092B-C50C-407E-A947-70E740481C1C}">
                                <a14:useLocalDpi xmlns:a14="http://schemas.microsoft.com/office/drawing/2010/main"/>
                              </a:ext>
                            </a:extLst>
                          </a:blip>
                          <a:stretch>
                            <a:fillRect/>
                          </a:stretch>
                        </pic:blipFill>
                        <pic:spPr>
                          <a:xfrm rot="0">
                            <a:off x="0" y="0"/>
                            <a:ext cx="1703276" cy="2269784"/>
                          </a:xfrm>
                          <a:prstGeom prst="rect">
                            <a:avLst/>
                          </a:prstGeom>
                        </pic:spPr>
                      </pic:pic>
                    </a:graphicData>
                  </a:graphic>
                  <wp14:sizeRelH relativeFrom="page">
                    <wp14:pctWidth>0</wp14:pctWidth>
                  </wp14:sizeRelH>
                  <wp14:sizeRelV relativeFrom="page">
                    <wp14:pctHeight>0</wp14:pctHeight>
                  </wp14:sizeRelV>
                </wp:anchor>
              </w:drawing>
            </w:r>
          </w:p>
        </w:tc>
      </w:tr>
    </w:tbl>
    <w:p w:rsidR="007027F9" w:rsidP="00CB66E2" w:rsidRDefault="007027F9" w14:paraId="347C7602" w14:textId="77777777">
      <w:pPr>
        <w:rPr>
          <w:rFonts w:ascii="Arial" w:hAnsi="Arial" w:cs="Arial"/>
          <w:b/>
          <w:bCs/>
          <w:color w:val="33224D"/>
        </w:rPr>
      </w:pPr>
    </w:p>
    <w:p w:rsidR="0071324B" w:rsidP="00CB66E2" w:rsidRDefault="0071324B" w14:paraId="25C7FE20" w14:textId="77777777">
      <w:pPr>
        <w:rPr>
          <w:rFonts w:ascii="Arial" w:hAnsi="Arial" w:cs="Arial"/>
          <w:i/>
          <w:iCs/>
          <w:color w:val="33224D"/>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74"/>
        <w:gridCol w:w="2688"/>
      </w:tblGrid>
      <w:tr w:rsidR="00251323" w:rsidTr="1F00608C" w14:paraId="2B0E0658" w14:textId="77777777">
        <w:tc>
          <w:tcPr>
            <w:tcW w:w="6374" w:type="dxa"/>
            <w:tcMar/>
            <w:vAlign w:val="bottom"/>
          </w:tcPr>
          <w:p w:rsidR="00251323" w:rsidP="00251323" w:rsidRDefault="00251323" w14:paraId="5CC69D1F" w14:textId="36B8ABFA">
            <w:pPr>
              <w:rPr>
                <w:rFonts w:ascii="Arial" w:hAnsi="Arial" w:cs="Arial"/>
                <w:b w:val="1"/>
                <w:bCs w:val="1"/>
                <w:color w:val="33224D"/>
              </w:rPr>
            </w:pPr>
            <w:r w:rsidRPr="1F00608C" w:rsidR="00251323">
              <w:rPr>
                <w:rFonts w:ascii="Arial" w:hAnsi="Arial" w:cs="Arial"/>
                <w:b w:val="1"/>
                <w:bCs w:val="1"/>
                <w:color w:val="33224D"/>
              </w:rPr>
              <w:t>Éléments importants pour l’animation</w:t>
            </w:r>
          </w:p>
        </w:tc>
        <w:tc>
          <w:tcPr>
            <w:tcW w:w="2688" w:type="dxa"/>
            <w:tcMar/>
            <w:vAlign w:val="bottom"/>
          </w:tcPr>
          <w:p w:rsidR="00251323" w:rsidP="00251323" w:rsidRDefault="00251323" w14:paraId="4A86A8FE" w14:textId="77777777">
            <w:pPr>
              <w:jc w:val="center"/>
              <w:rPr>
                <w:rFonts w:ascii="Arial" w:hAnsi="Arial" w:cs="Arial"/>
                <w:b/>
                <w:bCs/>
                <w:color w:val="33224D"/>
              </w:rPr>
            </w:pPr>
            <w:r w:rsidRPr="0071324B">
              <w:rPr>
                <w:rFonts w:ascii="Arial" w:hAnsi="Arial" w:cs="Arial"/>
                <w:b/>
                <w:bCs/>
                <w:color w:val="33224D"/>
                <w:sz w:val="28"/>
                <w:szCs w:val="28"/>
              </w:rPr>
              <w:t>T</w:t>
            </w:r>
            <w:r w:rsidR="0071324B">
              <w:rPr>
                <w:rFonts w:ascii="Arial" w:hAnsi="Arial" w:cs="Arial"/>
                <w:b/>
                <w:bCs/>
                <w:color w:val="33224D"/>
                <w:sz w:val="28"/>
                <w:szCs w:val="28"/>
              </w:rPr>
              <w:t>HÉMATIQUES</w:t>
            </w:r>
          </w:p>
        </w:tc>
      </w:tr>
    </w:tbl>
    <w:p w:rsidR="00251323" w:rsidP="00CB66E2" w:rsidRDefault="00251323" w14:paraId="5416314A" w14:textId="77777777">
      <w:pPr>
        <w:rPr>
          <w:rFonts w:ascii="Arial" w:hAnsi="Arial" w:cs="Arial"/>
          <w:b/>
          <w:bCs/>
          <w:color w:val="33224D"/>
        </w:rPr>
      </w:pPr>
    </w:p>
    <w:tbl>
      <w:tblPr>
        <w:tblStyle w:val="Grilledutableau"/>
        <w:tblW w:w="0" w:type="auto"/>
        <w:tblBorders>
          <w:top w:val="none" w:color="auto" w:sz="0" w:space="0"/>
          <w:left w:val="none" w:color="auto" w:sz="0" w:space="0"/>
          <w:bottom w:val="none" w:color="auto" w:sz="0" w:space="0"/>
          <w:right w:val="none" w:color="auto" w:sz="0" w:space="0"/>
          <w:insideV w:val="none" w:color="auto" w:sz="0" w:space="0"/>
        </w:tblBorders>
        <w:shd w:val="clear" w:color="auto" w:fill="FFE6ED"/>
        <w:tblLook w:val="04A0" w:firstRow="1" w:lastRow="0" w:firstColumn="1" w:lastColumn="0" w:noHBand="0" w:noVBand="1"/>
      </w:tblPr>
      <w:tblGrid>
        <w:gridCol w:w="6379"/>
        <w:gridCol w:w="2693"/>
      </w:tblGrid>
      <w:tr w:rsidRPr="004E64D3" w:rsidR="00251323" w:rsidTr="1F00608C" w14:paraId="02B64832" w14:textId="77777777">
        <w:trPr>
          <w:trHeight w:val="4134"/>
        </w:trPr>
        <w:tc>
          <w:tcPr>
            <w:tcW w:w="6379" w:type="dxa"/>
            <w:shd w:val="clear" w:color="auto" w:fill="FFE6ED"/>
            <w:tcMar>
              <w:top w:w="340" w:type="dxa"/>
              <w:left w:w="340" w:type="dxa"/>
              <w:bottom w:w="340" w:type="dxa"/>
              <w:right w:w="340" w:type="dxa"/>
            </w:tcMar>
          </w:tcPr>
          <w:p w:rsidRPr="004E64D3" w:rsidR="00251323" w:rsidP="117BB3BA" w:rsidRDefault="00E62C34" w14:paraId="6C00AFD4" w14:textId="06AAF5DD">
            <w:pPr>
              <w:pStyle w:val="Normal"/>
              <w:suppressLineNumbers w:val="0"/>
              <w:bidi w:val="0"/>
              <w:spacing w:before="0" w:beforeAutospacing="off" w:after="0" w:afterAutospacing="off" w:line="259" w:lineRule="auto"/>
              <w:ind w:left="0" w:right="0"/>
              <w:jc w:val="left"/>
            </w:pPr>
            <w:r w:rsidRPr="117BB3BA" w:rsidR="1B5F10DB">
              <w:rPr>
                <w:rFonts w:ascii="Arial" w:hAnsi="Arial" w:cs="Arial"/>
                <w:color w:val="33224D"/>
              </w:rPr>
              <w:t>Les réalisateurs Ish et Monir Ait Hamou ont déversé dans leur film autant de références possibles à leur vécu, au vécu de leur communauté. Ça peut amener à des questionnements</w:t>
            </w:r>
            <w:r w:rsidRPr="117BB3BA" w:rsidR="46B3C880">
              <w:rPr>
                <w:rFonts w:ascii="Arial" w:hAnsi="Arial" w:cs="Arial"/>
                <w:color w:val="33224D"/>
              </w:rPr>
              <w:t xml:space="preserve"> de la part des </w:t>
            </w:r>
            <w:r w:rsidRPr="117BB3BA" w:rsidR="46B3C880">
              <w:rPr>
                <w:rFonts w:ascii="Arial" w:hAnsi="Arial" w:cs="Arial"/>
                <w:color w:val="33224D"/>
              </w:rPr>
              <w:t>spectateur·trices</w:t>
            </w:r>
            <w:r w:rsidRPr="117BB3BA" w:rsidR="1B5F10DB">
              <w:rPr>
                <w:rFonts w:ascii="Arial" w:hAnsi="Arial" w:cs="Arial"/>
                <w:color w:val="33224D"/>
              </w:rPr>
              <w:t xml:space="preserve">, </w:t>
            </w:r>
            <w:r w:rsidRPr="117BB3BA" w:rsidR="60817CCB">
              <w:rPr>
                <w:rFonts w:ascii="Arial" w:hAnsi="Arial" w:cs="Arial"/>
                <w:color w:val="33224D"/>
              </w:rPr>
              <w:t>comme</w:t>
            </w:r>
            <w:r w:rsidRPr="117BB3BA" w:rsidR="1B5F10DB">
              <w:rPr>
                <w:rFonts w:ascii="Arial" w:hAnsi="Arial" w:cs="Arial"/>
                <w:color w:val="33224D"/>
              </w:rPr>
              <w:t xml:space="preserve"> la place du père da</w:t>
            </w:r>
            <w:r w:rsidRPr="117BB3BA" w:rsidR="7D0F55E5">
              <w:rPr>
                <w:rFonts w:ascii="Arial" w:hAnsi="Arial" w:cs="Arial"/>
                <w:color w:val="33224D"/>
              </w:rPr>
              <w:t>ns le récit (qui se veut une référence directe à "ces pères qui trainent dans le quartier</w:t>
            </w:r>
            <w:r w:rsidRPr="117BB3BA" w:rsidR="0EA1A28A">
              <w:rPr>
                <w:rFonts w:ascii="Arial" w:hAnsi="Arial" w:cs="Arial"/>
                <w:color w:val="33224D"/>
              </w:rPr>
              <w:t>"</w:t>
            </w:r>
            <w:r w:rsidRPr="117BB3BA" w:rsidR="7D0F55E5">
              <w:rPr>
                <w:rFonts w:ascii="Arial" w:hAnsi="Arial" w:cs="Arial"/>
                <w:color w:val="33224D"/>
              </w:rPr>
              <w:t>) ou de voir le mariage, en temps de crise, comme une porte de sortie pour les hommes. Il existe donc beaucoup de clin d'</w:t>
            </w:r>
            <w:r w:rsidRPr="117BB3BA" w:rsidR="6056AAD8">
              <w:rPr>
                <w:rFonts w:ascii="Arial" w:hAnsi="Arial" w:cs="Arial"/>
                <w:color w:val="33224D"/>
              </w:rPr>
              <w:t>œil</w:t>
            </w:r>
            <w:r w:rsidRPr="117BB3BA" w:rsidR="7D0F55E5">
              <w:rPr>
                <w:rFonts w:ascii="Arial" w:hAnsi="Arial" w:cs="Arial"/>
                <w:color w:val="33224D"/>
              </w:rPr>
              <w:t xml:space="preserve"> que beaucoup ne verront pas</w:t>
            </w:r>
            <w:r w:rsidRPr="117BB3BA" w:rsidR="5FE0D14F">
              <w:rPr>
                <w:rFonts w:ascii="Arial" w:hAnsi="Arial" w:cs="Arial"/>
                <w:color w:val="33224D"/>
              </w:rPr>
              <w:t xml:space="preserve">, car ne le vivant pas. </w:t>
            </w:r>
          </w:p>
          <w:p w:rsidRPr="004E64D3" w:rsidR="00251323" w:rsidP="117BB3BA" w:rsidRDefault="00E62C34" w14:paraId="45EC0A8A" w14:textId="13563CDB">
            <w:pPr>
              <w:pStyle w:val="Normal"/>
              <w:suppressLineNumbers w:val="0"/>
              <w:bidi w:val="0"/>
              <w:spacing w:before="0" w:beforeAutospacing="off" w:after="0" w:afterAutospacing="off" w:line="259" w:lineRule="auto"/>
              <w:ind w:left="0" w:right="0"/>
              <w:jc w:val="left"/>
              <w:rPr>
                <w:rFonts w:ascii="Arial" w:hAnsi="Arial" w:cs="Arial"/>
                <w:color w:val="33224D"/>
              </w:rPr>
            </w:pPr>
          </w:p>
          <w:p w:rsidRPr="004E64D3" w:rsidR="00251323" w:rsidP="117BB3BA" w:rsidRDefault="00E62C34" w14:paraId="4C3516DD" w14:textId="1A8FBC13">
            <w:pPr>
              <w:pStyle w:val="Normal"/>
              <w:suppressLineNumbers w:val="0"/>
              <w:bidi w:val="0"/>
              <w:spacing w:before="0" w:beforeAutospacing="off" w:after="0" w:afterAutospacing="off" w:line="259" w:lineRule="auto"/>
              <w:ind w:left="0" w:right="0"/>
              <w:jc w:val="left"/>
            </w:pPr>
            <w:r w:rsidRPr="1F00608C" w:rsidR="545D62F0">
              <w:rPr>
                <w:rFonts w:ascii="Arial" w:hAnsi="Arial" w:cs="Arial"/>
                <w:color w:val="33224D"/>
              </w:rPr>
              <w:t>Il peut être intéressant d'essayer de les exhumer pour créer une complicité avec le public</w:t>
            </w:r>
            <w:r w:rsidRPr="1F00608C" w:rsidR="0BC958C1">
              <w:rPr>
                <w:rFonts w:ascii="Arial" w:hAnsi="Arial" w:cs="Arial"/>
                <w:color w:val="33224D"/>
              </w:rPr>
              <w:t xml:space="preserve"> ou de questionner ce besoin d'être "le plus exhaustif possible" pour rendre justice à une communauté stigmatsée dans la société. </w:t>
            </w:r>
          </w:p>
          <w:p w:rsidRPr="004E64D3" w:rsidR="00251323" w:rsidP="1F00608C" w:rsidRDefault="00E62C34" w14:paraId="73D4CDC4" w14:textId="054C63CB">
            <w:pPr>
              <w:pStyle w:val="Normal"/>
              <w:suppressLineNumbers w:val="0"/>
              <w:bidi w:val="0"/>
              <w:spacing w:before="0" w:beforeAutospacing="off" w:after="0" w:afterAutospacing="off" w:line="259" w:lineRule="auto"/>
              <w:ind w:left="0" w:right="0"/>
              <w:jc w:val="left"/>
              <w:rPr>
                <w:rFonts w:ascii="Arial" w:hAnsi="Arial" w:cs="Arial"/>
                <w:color w:val="33224D"/>
              </w:rPr>
            </w:pPr>
          </w:p>
          <w:p w:rsidRPr="004E64D3" w:rsidR="00251323" w:rsidP="117BB3BA" w:rsidRDefault="00E62C34" w14:paraId="4F45DB5C" w14:textId="2B590E62">
            <w:pPr>
              <w:pStyle w:val="Normal"/>
              <w:suppressLineNumbers w:val="0"/>
              <w:bidi w:val="0"/>
              <w:spacing w:before="0" w:beforeAutospacing="off" w:after="0" w:afterAutospacing="off" w:line="259" w:lineRule="auto"/>
              <w:ind w:left="0" w:right="0"/>
              <w:jc w:val="left"/>
            </w:pPr>
            <w:r w:rsidRPr="1F00608C" w:rsidR="4FE66F9D">
              <w:rPr>
                <w:rFonts w:ascii="Arial" w:hAnsi="Arial" w:cs="Arial"/>
                <w:color w:val="33224D"/>
              </w:rPr>
              <w:t xml:space="preserve">Les réalisateurs ont choisi deux frères pour montrer sans flashback le continuum de la violence raciste de l'enfance à l'âge adulte. </w:t>
            </w:r>
          </w:p>
          <w:p w:rsidRPr="004E64D3" w:rsidR="00251323" w:rsidP="1F00608C" w:rsidRDefault="00E62C34" w14:paraId="52B306F0" w14:textId="5501DA95">
            <w:pPr>
              <w:pStyle w:val="Normal"/>
              <w:suppressLineNumbers w:val="0"/>
              <w:bidi w:val="0"/>
              <w:spacing w:before="0" w:beforeAutospacing="off" w:after="0" w:afterAutospacing="off" w:line="259" w:lineRule="auto"/>
              <w:ind w:left="0" w:right="0"/>
              <w:jc w:val="left"/>
              <w:rPr>
                <w:rFonts w:ascii="Arial" w:hAnsi="Arial" w:cs="Arial"/>
                <w:color w:val="33224D"/>
              </w:rPr>
            </w:pPr>
          </w:p>
          <w:p w:rsidRPr="004E64D3" w:rsidR="00251323" w:rsidP="117BB3BA" w:rsidRDefault="00E62C34" w14:paraId="726DBD1F" w14:textId="36A55786">
            <w:pPr>
              <w:pStyle w:val="Normal"/>
              <w:suppressLineNumbers w:val="0"/>
              <w:bidi w:val="0"/>
              <w:spacing w:before="0" w:beforeAutospacing="off" w:after="0" w:afterAutospacing="off" w:line="259" w:lineRule="auto"/>
              <w:ind w:left="0" w:right="0"/>
              <w:jc w:val="left"/>
            </w:pPr>
            <w:r w:rsidRPr="1F00608C" w:rsidR="4FE66F9D">
              <w:rPr>
                <w:rFonts w:ascii="Arial" w:hAnsi="Arial" w:cs="Arial"/>
                <w:color w:val="33224D"/>
              </w:rPr>
              <w:t xml:space="preserve">Selon eux, c'est un film qui est là pour ouvrir le dialogue et faire de la prévention sur la radicalisation (dans toutes ses formes, toujours selon eux). </w:t>
            </w:r>
            <w:r w:rsidRPr="1F00608C" w:rsidR="545D62F0">
              <w:rPr>
                <w:rFonts w:ascii="Arial" w:hAnsi="Arial" w:cs="Arial"/>
                <w:color w:val="33224D"/>
              </w:rPr>
              <w:t xml:space="preserve"> </w:t>
            </w:r>
            <w:r w:rsidRPr="1F00608C" w:rsidR="0D1FFD76">
              <w:rPr>
                <w:rFonts w:ascii="Arial" w:hAnsi="Arial" w:cs="Arial"/>
                <w:color w:val="33224D"/>
              </w:rPr>
              <w:t xml:space="preserve"> </w:t>
            </w:r>
          </w:p>
        </w:tc>
        <w:tc>
          <w:tcPr>
            <w:tcW w:w="2693" w:type="dxa"/>
            <w:tcBorders>
              <w:top w:val="nil"/>
              <w:bottom w:val="single" w:color="auto" w:sz="4" w:space="0"/>
            </w:tcBorders>
            <w:shd w:val="clear" w:color="auto" w:fill="33224D"/>
            <w:tcMar>
              <w:top w:w="340" w:type="dxa"/>
              <w:left w:w="340" w:type="dxa"/>
              <w:bottom w:w="340" w:type="dxa"/>
              <w:right w:w="340" w:type="dxa"/>
            </w:tcMar>
          </w:tcPr>
          <w:p w:rsidR="00251323" w:rsidP="117BB3BA" w:rsidRDefault="000216AA" w14:paraId="06B50C08" w14:textId="7CD403EE">
            <w:pPr>
              <w:pStyle w:val="Normal"/>
              <w:suppressLineNumbers w:val="0"/>
              <w:bidi w:val="0"/>
              <w:spacing w:before="0" w:beforeAutospacing="off" w:after="0" w:afterAutospacing="off" w:line="259" w:lineRule="auto"/>
              <w:ind w:left="0" w:right="0"/>
              <w:jc w:val="center"/>
            </w:pPr>
            <w:r w:rsidRPr="117BB3BA" w:rsidR="582A09BE">
              <w:rPr>
                <w:rFonts w:ascii="Arial" w:hAnsi="Arial" w:cs="Arial"/>
                <w:color w:val="FFFFFF" w:themeColor="background1" w:themeTint="FF" w:themeShade="FF"/>
                <w:sz w:val="28"/>
                <w:szCs w:val="28"/>
              </w:rPr>
              <w:t>Violence Policière</w:t>
            </w:r>
          </w:p>
          <w:p w:rsidR="00251323" w:rsidP="117BB3BA" w:rsidRDefault="000216AA" w14:paraId="42A5DA62" w14:textId="40BC2ABE">
            <w:pPr>
              <w:pStyle w:val="Normal"/>
              <w:suppressLineNumbers w:val="0"/>
              <w:bidi w:val="0"/>
              <w:spacing w:before="0" w:beforeAutospacing="off" w:after="0" w:afterAutospacing="off" w:line="259" w:lineRule="auto"/>
              <w:ind w:left="0" w:right="0"/>
              <w:jc w:val="center"/>
              <w:rPr>
                <w:rFonts w:ascii="Arial" w:hAnsi="Arial" w:cs="Arial"/>
                <w:color w:val="FFFFFF" w:themeColor="background1" w:themeTint="FF" w:themeShade="FF"/>
                <w:sz w:val="28"/>
                <w:szCs w:val="28"/>
              </w:rPr>
            </w:pPr>
          </w:p>
          <w:p w:rsidR="00251323" w:rsidP="117BB3BA" w:rsidRDefault="000216AA" w14:paraId="26BA4E1F" w14:textId="53971499">
            <w:pPr>
              <w:pStyle w:val="Normal"/>
              <w:suppressLineNumbers w:val="0"/>
              <w:bidi w:val="0"/>
              <w:spacing w:before="0" w:beforeAutospacing="off" w:after="0" w:afterAutospacing="off" w:line="259" w:lineRule="auto"/>
              <w:ind w:left="0" w:right="0"/>
              <w:jc w:val="center"/>
            </w:pPr>
            <w:r w:rsidRPr="117BB3BA" w:rsidR="582A09BE">
              <w:rPr>
                <w:rFonts w:ascii="Arial" w:hAnsi="Arial" w:cs="Arial"/>
                <w:color w:val="FFFFFF" w:themeColor="background1" w:themeTint="FF" w:themeShade="FF"/>
                <w:sz w:val="28"/>
                <w:szCs w:val="28"/>
              </w:rPr>
              <w:t>Blanchité</w:t>
            </w:r>
          </w:p>
          <w:p w:rsidR="00251323" w:rsidP="117BB3BA" w:rsidRDefault="000216AA" w14:paraId="05F87381" w14:textId="5D7B08B1">
            <w:pPr>
              <w:pStyle w:val="Normal"/>
              <w:suppressLineNumbers w:val="0"/>
              <w:bidi w:val="0"/>
              <w:spacing w:before="0" w:beforeAutospacing="off" w:after="0" w:afterAutospacing="off" w:line="259" w:lineRule="auto"/>
              <w:ind w:left="0" w:right="0"/>
              <w:jc w:val="center"/>
              <w:rPr>
                <w:rFonts w:ascii="Arial" w:hAnsi="Arial" w:cs="Arial"/>
                <w:color w:val="FFFFFF" w:themeColor="background1" w:themeTint="FF" w:themeShade="FF"/>
                <w:sz w:val="28"/>
                <w:szCs w:val="28"/>
              </w:rPr>
            </w:pPr>
          </w:p>
          <w:p w:rsidR="00251323" w:rsidP="117BB3BA" w:rsidRDefault="000216AA" w14:paraId="466A9A82" w14:textId="594057F5">
            <w:pPr>
              <w:pStyle w:val="Normal"/>
              <w:suppressLineNumbers w:val="0"/>
              <w:bidi w:val="0"/>
              <w:spacing w:before="0" w:beforeAutospacing="off" w:after="0" w:afterAutospacing="off" w:line="259" w:lineRule="auto"/>
              <w:ind w:left="0" w:right="0"/>
              <w:jc w:val="center"/>
            </w:pPr>
            <w:r w:rsidRPr="117BB3BA" w:rsidR="582A09BE">
              <w:rPr>
                <w:rFonts w:ascii="Arial" w:hAnsi="Arial" w:cs="Arial"/>
                <w:color w:val="FFFFFF" w:themeColor="background1" w:themeTint="FF" w:themeShade="FF"/>
                <w:sz w:val="28"/>
                <w:szCs w:val="28"/>
              </w:rPr>
              <w:t>Radicalisation</w:t>
            </w:r>
          </w:p>
        </w:tc>
      </w:tr>
    </w:tbl>
    <w:p w:rsidR="00A5151D" w:rsidP="00A5151D" w:rsidRDefault="00A5151D" w14:paraId="25FC46E9" w14:textId="77777777">
      <w:pPr>
        <w:rPr>
          <w:rFonts w:ascii="Arial" w:hAnsi="Arial" w:cs="Arial"/>
          <w:b w:val="1"/>
          <w:bCs w:val="1"/>
          <w:color w:val="33224D"/>
        </w:rPr>
      </w:pPr>
    </w:p>
    <w:p w:rsidR="117BB3BA" w:rsidP="117BB3BA" w:rsidRDefault="117BB3BA" w14:paraId="0007FCFC" w14:textId="53B758A3">
      <w:pPr>
        <w:rPr>
          <w:rFonts w:ascii="Arial" w:hAnsi="Arial" w:cs="Arial"/>
          <w:b w:val="1"/>
          <w:bCs w:val="1"/>
          <w:color w:val="33224D"/>
        </w:rPr>
      </w:pPr>
    </w:p>
    <w:tbl>
      <w:tblPr>
        <w:tblStyle w:val="Grilledutableau"/>
        <w:tblW w:w="0" w:type="auto"/>
        <w:tblBorders>
          <w:top w:val="none" w:color="auto" w:sz="0" w:space="0"/>
          <w:left w:val="none" w:color="auto" w:sz="0" w:space="0"/>
          <w:bottom w:val="none" w:color="auto" w:sz="0" w:space="0"/>
          <w:right w:val="none" w:color="auto" w:sz="0" w:space="0"/>
        </w:tblBorders>
        <w:shd w:val="clear" w:color="auto" w:fill="33224D"/>
        <w:tblLook w:val="04A0" w:firstRow="1" w:lastRow="0" w:firstColumn="1" w:lastColumn="0" w:noHBand="0" w:noVBand="1"/>
      </w:tblPr>
      <w:tblGrid>
        <w:gridCol w:w="9062"/>
      </w:tblGrid>
      <w:tr w:rsidR="00A5151D" w:rsidTr="007A3F0A" w14:paraId="173B4169" w14:textId="77777777">
        <w:tc>
          <w:tcPr>
            <w:tcW w:w="9062" w:type="dxa"/>
            <w:tcBorders>
              <w:bottom w:val="nil"/>
            </w:tcBorders>
            <w:shd w:val="clear" w:color="auto" w:fill="33224D"/>
            <w:tcMar>
              <w:top w:w="340" w:type="dxa"/>
              <w:left w:w="340" w:type="dxa"/>
              <w:bottom w:w="340" w:type="dxa"/>
              <w:right w:w="340" w:type="dxa"/>
            </w:tcMar>
          </w:tcPr>
          <w:p w:rsidR="00A5151D" w:rsidP="00A5151D" w:rsidRDefault="00A5151D" w14:paraId="5A391A95" w14:textId="77777777">
            <w:pPr>
              <w:spacing w:line="360" w:lineRule="auto"/>
              <w:jc w:val="center"/>
              <w:rPr>
                <w:rFonts w:ascii="Arial" w:hAnsi="Arial" w:cs="Arial"/>
                <w:b/>
                <w:bCs/>
                <w:color w:val="FFFFFF" w:themeColor="background1"/>
                <w:sz w:val="32"/>
                <w:szCs w:val="32"/>
              </w:rPr>
            </w:pPr>
            <w:r>
              <w:rPr>
                <w:rFonts w:ascii="Arial" w:hAnsi="Arial" w:cs="Arial"/>
                <w:b/>
                <w:bCs/>
                <w:color w:val="FFFFFF" w:themeColor="background1"/>
                <w:sz w:val="32"/>
                <w:szCs w:val="32"/>
              </w:rPr>
              <w:t>QUESTIONS OUVERTES</w:t>
            </w:r>
          </w:p>
          <w:p w:rsidRPr="00A5151D" w:rsidR="00A5151D" w:rsidP="00A5151D" w:rsidRDefault="00A5151D" w14:paraId="5BBDB0FA" w14:textId="77777777">
            <w:pPr>
              <w:spacing w:line="360" w:lineRule="auto"/>
              <w:jc w:val="center"/>
              <w:rPr>
                <w:rFonts w:ascii="Arial" w:hAnsi="Arial" w:cs="Arial"/>
                <w:color w:val="33224D"/>
              </w:rPr>
            </w:pPr>
            <w:r w:rsidRPr="00A5151D">
              <w:rPr>
                <w:rFonts w:ascii="Arial" w:hAnsi="Arial" w:cs="Arial"/>
                <w:color w:val="FFFFFF" w:themeColor="background1"/>
              </w:rPr>
              <w:t>Les questions à poser à votre groupe pour démarrer la conversation</w:t>
            </w:r>
          </w:p>
        </w:tc>
      </w:tr>
    </w:tbl>
    <w:p w:rsidR="00A5151D" w:rsidP="00A5151D" w:rsidRDefault="00A5151D" w14:paraId="574923C6" w14:textId="77777777">
      <w:pPr>
        <w:rPr>
          <w:rFonts w:ascii="Arial" w:hAnsi="Arial" w:cs="Arial"/>
          <w:b/>
          <w:bCs/>
          <w:color w:val="33224D"/>
        </w:rPr>
      </w:pPr>
    </w:p>
    <w:p w:rsidR="00A5151D" w:rsidP="00CB66E2" w:rsidRDefault="00A5151D" w14:paraId="2BEE3979" w14:textId="77777777">
      <w:pPr>
        <w:rPr>
          <w:rFonts w:ascii="Arial" w:hAnsi="Arial" w:cs="Arial"/>
          <w:b/>
          <w:bCs/>
          <w:color w:val="33224D"/>
        </w:rPr>
      </w:pPr>
    </w:p>
    <w:p w:rsidRPr="00A5151D" w:rsidR="00A5151D" w:rsidP="00A5151D" w:rsidRDefault="00A5151D" w14:paraId="6D1FA8ED" w14:textId="77777777">
      <w:pPr>
        <w:pStyle w:val="Paragraphedeliste"/>
        <w:numPr>
          <w:ilvl w:val="0"/>
          <w:numId w:val="2"/>
        </w:numPr>
        <w:rPr>
          <w:rFonts w:ascii="Arial" w:hAnsi="Arial" w:cs="Arial"/>
          <w:b/>
          <w:bCs/>
          <w:color w:val="33224D"/>
        </w:rPr>
      </w:pPr>
      <w:r w:rsidRPr="00A5151D">
        <w:rPr>
          <w:rFonts w:ascii="Arial" w:hAnsi="Arial" w:cs="Arial"/>
          <w:b/>
          <w:bCs/>
          <w:color w:val="33224D"/>
        </w:rPr>
        <w:t xml:space="preserve">Qu'avez-vous aimé ou non dans le film ?  </w:t>
      </w:r>
    </w:p>
    <w:p w:rsidRPr="00A5151D" w:rsidR="00751539" w:rsidP="00A5151D" w:rsidRDefault="00A5151D" w14:paraId="72A0815C" w14:textId="77777777">
      <w:pPr>
        <w:pStyle w:val="Paragraphedeliste"/>
        <w:rPr>
          <w:rFonts w:ascii="Arial" w:hAnsi="Arial" w:cs="Arial"/>
          <w:b/>
          <w:bCs/>
          <w:color w:val="33224D"/>
        </w:rPr>
      </w:pPr>
      <w:r w:rsidRPr="00A5151D">
        <w:rPr>
          <w:rFonts w:ascii="Arial" w:hAnsi="Arial" w:cs="Arial"/>
          <w:i/>
          <w:iCs/>
          <w:color w:val="33224D"/>
        </w:rPr>
        <w:t>Si personne ne réagit, on peut alors présenter quelque chose qu’on aimé / pas aimé, pour susciter des réactions</w:t>
      </w:r>
    </w:p>
    <w:p w:rsidR="00CB66E2" w:rsidP="00CB66E2" w:rsidRDefault="00CB66E2" w14:paraId="128F8A9B" w14:textId="77777777">
      <w:pPr>
        <w:rPr>
          <w:rFonts w:ascii="Arial" w:hAnsi="Arial" w:cs="Arial"/>
          <w:b/>
          <w:bCs/>
          <w:color w:val="33224D"/>
        </w:rPr>
      </w:pPr>
    </w:p>
    <w:p w:rsidRPr="00A5151D" w:rsidR="007027F9" w:rsidP="00A5151D" w:rsidRDefault="00A5151D" w14:paraId="27C50A3E" w14:textId="77777777">
      <w:pPr>
        <w:pStyle w:val="Paragraphedeliste"/>
        <w:numPr>
          <w:ilvl w:val="0"/>
          <w:numId w:val="2"/>
        </w:numPr>
        <w:rPr>
          <w:rFonts w:ascii="Arial" w:hAnsi="Arial" w:cs="Arial"/>
          <w:b/>
          <w:bCs/>
          <w:color w:val="33224D"/>
        </w:rPr>
      </w:pPr>
      <w:r w:rsidRPr="00A5151D">
        <w:rPr>
          <w:rFonts w:ascii="Arial" w:hAnsi="Arial" w:cs="Arial"/>
          <w:b/>
          <w:bCs/>
          <w:color w:val="33224D"/>
        </w:rPr>
        <w:t>Est-ce que le film traite de racisme et d’interculturalité ? Comment ?</w:t>
      </w:r>
    </w:p>
    <w:p w:rsidR="00A5151D" w:rsidP="00CB66E2" w:rsidRDefault="00A5151D" w14:paraId="4D26AD43" w14:textId="77777777">
      <w:pPr>
        <w:rPr>
          <w:rFonts w:ascii="Arial" w:hAnsi="Arial" w:cs="Arial"/>
          <w:b/>
          <w:bCs/>
          <w:color w:val="33224D"/>
        </w:rPr>
      </w:pPr>
    </w:p>
    <w:p w:rsidRPr="00A5151D" w:rsidR="00751539" w:rsidP="117BB3BA" w:rsidRDefault="00A5151D" w14:paraId="5FD1BAC8" w14:textId="53C83E0B">
      <w:pPr>
        <w:pStyle w:val="Paragraphedeliste"/>
        <w:numPr>
          <w:ilvl w:val="0"/>
          <w:numId w:val="2"/>
        </w:numPr>
        <w:rPr>
          <w:rFonts w:ascii="Arial" w:hAnsi="Arial" w:cs="Arial"/>
          <w:b w:val="1"/>
          <w:bCs w:val="1"/>
          <w:color w:val="33224D"/>
        </w:rPr>
      </w:pPr>
      <w:r w:rsidRPr="117BB3BA" w:rsidR="3D186F62">
        <w:rPr>
          <w:rFonts w:ascii="Arial" w:hAnsi="Arial" w:cs="Arial"/>
          <w:b w:val="1"/>
          <w:bCs w:val="1"/>
          <w:color w:val="33224D"/>
        </w:rPr>
        <w:t xml:space="preserve">Quelles sont les thématiques du film ? Est-ce bien traité ? </w:t>
      </w:r>
    </w:p>
    <w:p w:rsidR="117BB3BA" w:rsidP="117BB3BA" w:rsidRDefault="117BB3BA" w14:paraId="536CDFDB" w14:textId="4FF69DAC">
      <w:pPr>
        <w:pStyle w:val="Normal"/>
        <w:ind w:left="0"/>
        <w:rPr>
          <w:rFonts w:ascii="Arial" w:hAnsi="Arial" w:cs="Arial"/>
          <w:b w:val="1"/>
          <w:bCs w:val="1"/>
          <w:color w:val="33224D"/>
        </w:rPr>
      </w:pPr>
    </w:p>
    <w:p w:rsidR="117BB3BA" w:rsidP="117BB3BA" w:rsidRDefault="117BB3BA" w14:paraId="427D5AC4" w14:textId="5C4D01D3">
      <w:pPr>
        <w:pStyle w:val="Normal"/>
      </w:pPr>
    </w:p>
    <w:p w:rsidR="00CB66E2" w:rsidP="00CB66E2" w:rsidRDefault="00CB66E2" w14:paraId="0BF76386" w14:textId="77777777">
      <w:pPr>
        <w:rPr>
          <w:rFonts w:ascii="Arial" w:hAnsi="Arial" w:cs="Arial"/>
          <w:b w:val="1"/>
          <w:bCs w:val="1"/>
          <w:color w:val="33224D"/>
        </w:rPr>
      </w:pPr>
    </w:p>
    <w:p w:rsidR="117BB3BA" w:rsidP="117BB3BA" w:rsidRDefault="117BB3BA" w14:paraId="72285FB0" w14:textId="04AF5339">
      <w:pPr>
        <w:rPr>
          <w:rFonts w:ascii="Arial" w:hAnsi="Arial" w:cs="Arial"/>
          <w:b w:val="1"/>
          <w:bCs w:val="1"/>
          <w:color w:val="33224D"/>
        </w:rPr>
      </w:pPr>
    </w:p>
    <w:p w:rsidR="117BB3BA" w:rsidP="117BB3BA" w:rsidRDefault="117BB3BA" w14:paraId="72976ED1" w14:textId="0B2F3884">
      <w:pPr>
        <w:rPr>
          <w:rFonts w:ascii="Arial" w:hAnsi="Arial" w:cs="Arial"/>
          <w:b w:val="1"/>
          <w:bCs w:val="1"/>
          <w:color w:val="33224D"/>
        </w:rPr>
      </w:pPr>
    </w:p>
    <w:p w:rsidR="117BB3BA" w:rsidP="117BB3BA" w:rsidRDefault="117BB3BA" w14:paraId="471E43C6" w14:textId="454F2713">
      <w:pPr>
        <w:rPr>
          <w:rFonts w:ascii="Arial" w:hAnsi="Arial" w:cs="Arial"/>
          <w:b w:val="1"/>
          <w:bCs w:val="1"/>
          <w:color w:val="33224D"/>
        </w:rPr>
      </w:pPr>
    </w:p>
    <w:p w:rsidR="117BB3BA" w:rsidP="117BB3BA" w:rsidRDefault="117BB3BA" w14:paraId="02D5C2CF" w14:textId="72A84A3C">
      <w:pPr>
        <w:rPr>
          <w:rFonts w:ascii="Arial" w:hAnsi="Arial" w:cs="Arial"/>
          <w:b w:val="1"/>
          <w:bCs w:val="1"/>
          <w:color w:val="33224D"/>
        </w:rPr>
      </w:pPr>
    </w:p>
    <w:p w:rsidR="117BB3BA" w:rsidP="117BB3BA" w:rsidRDefault="117BB3BA" w14:paraId="7D8F5191" w14:textId="1CEC4782">
      <w:pPr>
        <w:rPr>
          <w:rFonts w:ascii="Arial" w:hAnsi="Arial" w:cs="Arial"/>
          <w:b w:val="1"/>
          <w:bCs w:val="1"/>
          <w:color w:val="33224D"/>
        </w:rPr>
      </w:pPr>
    </w:p>
    <w:p w:rsidR="1F00608C" w:rsidRDefault="1F00608C" w14:paraId="62CD9D52" w14:textId="1C0EB6F3">
      <w:r>
        <w:br w:type="page"/>
      </w:r>
    </w:p>
    <w:tbl>
      <w:tblPr>
        <w:tblStyle w:val="Grilledutableau"/>
        <w:tblW w:w="0" w:type="auto"/>
        <w:tblBorders>
          <w:top w:val="none" w:color="auto" w:sz="0" w:space="0"/>
          <w:left w:val="none" w:color="auto" w:sz="0" w:space="0"/>
          <w:bottom w:val="none" w:color="auto" w:sz="0" w:space="0"/>
          <w:right w:val="none" w:color="auto" w:sz="0" w:space="0"/>
        </w:tblBorders>
        <w:shd w:val="clear" w:color="auto" w:fill="33224D"/>
        <w:tblLook w:val="04A0" w:firstRow="1" w:lastRow="0" w:firstColumn="1" w:lastColumn="0" w:noHBand="0" w:noVBand="1"/>
      </w:tblPr>
      <w:tblGrid>
        <w:gridCol w:w="9062"/>
      </w:tblGrid>
      <w:tr w:rsidR="00A5151D" w:rsidTr="1F00608C" w14:paraId="4FF18395" w14:textId="77777777">
        <w:tc>
          <w:tcPr>
            <w:tcW w:w="9062" w:type="dxa"/>
            <w:tcBorders>
              <w:bottom w:val="nil"/>
            </w:tcBorders>
            <w:shd w:val="clear" w:color="auto" w:fill="33224D"/>
            <w:tcMar>
              <w:top w:w="340" w:type="dxa"/>
              <w:left w:w="340" w:type="dxa"/>
              <w:bottom w:w="340" w:type="dxa"/>
              <w:right w:w="340" w:type="dxa"/>
            </w:tcMar>
          </w:tcPr>
          <w:p w:rsidR="00A5151D" w:rsidP="00504D74" w:rsidRDefault="00A5151D" w14:paraId="3C71D703" w14:textId="77777777">
            <w:pPr>
              <w:spacing w:line="360" w:lineRule="auto"/>
              <w:jc w:val="center"/>
              <w:rPr>
                <w:rFonts w:ascii="Arial" w:hAnsi="Arial" w:cs="Arial"/>
                <w:b/>
                <w:bCs/>
                <w:color w:val="FFFFFF" w:themeColor="background1"/>
                <w:sz w:val="32"/>
                <w:szCs w:val="32"/>
              </w:rPr>
            </w:pPr>
            <w:r>
              <w:rPr>
                <w:rFonts w:ascii="Arial" w:hAnsi="Arial" w:cs="Arial"/>
                <w:b/>
                <w:bCs/>
                <w:color w:val="FFFFFF" w:themeColor="background1"/>
                <w:sz w:val="32"/>
                <w:szCs w:val="32"/>
              </w:rPr>
              <w:t>QUESTIONS SPÉCIFIQUES</w:t>
            </w:r>
          </w:p>
          <w:p w:rsidRPr="00A5151D" w:rsidR="00A5151D" w:rsidP="00504D74" w:rsidRDefault="00A5151D" w14:paraId="76525771" w14:textId="17F3FA7D">
            <w:pPr>
              <w:spacing w:line="360" w:lineRule="auto"/>
              <w:jc w:val="center"/>
              <w:rPr>
                <w:rFonts w:ascii="Arial" w:hAnsi="Arial" w:cs="Arial"/>
                <w:color w:val="33224D"/>
              </w:rPr>
            </w:pPr>
            <w:r w:rsidRPr="1F00608C" w:rsidR="00A5151D">
              <w:rPr>
                <w:rFonts w:ascii="Arial" w:hAnsi="Arial" w:cs="Arial"/>
                <w:color w:val="FFFFFF" w:themeColor="background1" w:themeTint="FF" w:themeShade="FF"/>
              </w:rPr>
              <w:t>Les questions</w:t>
            </w:r>
            <w:r w:rsidRPr="1F00608C" w:rsidR="4FB4C9D5">
              <w:rPr>
                <w:rFonts w:ascii="Arial" w:hAnsi="Arial" w:cs="Arial"/>
                <w:color w:val="FFFFFF" w:themeColor="background1" w:themeTint="FF" w:themeShade="FF"/>
              </w:rPr>
              <w:t xml:space="preserve"> et questions de relance</w:t>
            </w:r>
            <w:r w:rsidRPr="1F00608C" w:rsidR="00A5151D">
              <w:rPr>
                <w:rFonts w:ascii="Arial" w:hAnsi="Arial" w:cs="Arial"/>
                <w:color w:val="FFFFFF" w:themeColor="background1" w:themeTint="FF" w:themeShade="FF"/>
              </w:rPr>
              <w:t xml:space="preserve"> à poser à votre groupe pour </w:t>
            </w:r>
            <w:r w:rsidRPr="1F00608C" w:rsidR="00A5151D">
              <w:rPr>
                <w:rFonts w:ascii="Arial" w:hAnsi="Arial" w:cs="Arial"/>
                <w:color w:val="FFFFFF" w:themeColor="background1" w:themeTint="FF" w:themeShade="FF"/>
              </w:rPr>
              <w:t>approfondir le sujet</w:t>
            </w:r>
          </w:p>
        </w:tc>
      </w:tr>
    </w:tbl>
    <w:p w:rsidR="00A5151D" w:rsidP="00A5151D" w:rsidRDefault="00A5151D" w14:paraId="7F51DCF1" w14:textId="77777777">
      <w:pPr>
        <w:rPr>
          <w:rFonts w:ascii="Arial" w:hAnsi="Arial" w:cs="Arial"/>
          <w:b/>
          <w:bCs/>
          <w:color w:val="33224D"/>
        </w:rPr>
      </w:pPr>
    </w:p>
    <w:p w:rsidR="00835FC8" w:rsidP="00A5151D" w:rsidRDefault="00835FC8" w14:paraId="02960663" w14:textId="77777777">
      <w:pPr>
        <w:rPr>
          <w:rFonts w:ascii="Arial" w:hAnsi="Arial" w:cs="Arial"/>
          <w:b/>
          <w:bCs/>
          <w:color w:val="33224D"/>
        </w:rPr>
      </w:pPr>
    </w:p>
    <w:p w:rsidRPr="007A3390" w:rsidR="00A5151D" w:rsidP="007A3390" w:rsidRDefault="00A5151D" w14:paraId="2B24295D" w14:textId="77777777">
      <w:pPr>
        <w:pStyle w:val="Paragraphedeliste"/>
        <w:numPr>
          <w:ilvl w:val="0"/>
          <w:numId w:val="4"/>
        </w:numPr>
        <w:rPr>
          <w:rFonts w:ascii="Arial" w:hAnsi="Arial" w:cs="Arial"/>
          <w:b/>
          <w:bCs/>
          <w:color w:val="C52073"/>
          <w:sz w:val="28"/>
          <w:szCs w:val="28"/>
        </w:rPr>
      </w:pPr>
      <w:r w:rsidRPr="007A3390">
        <w:rPr>
          <w:rFonts w:ascii="Arial" w:hAnsi="Arial" w:cs="Arial"/>
          <w:b/>
          <w:bCs/>
          <w:color w:val="C52073"/>
          <w:sz w:val="28"/>
          <w:szCs w:val="28"/>
        </w:rPr>
        <w:t>Scénarisation du film</w:t>
      </w:r>
    </w:p>
    <w:p w:rsidRPr="00A5151D" w:rsidR="00A5151D" w:rsidP="00A5151D" w:rsidRDefault="00A5151D" w14:paraId="2553A124" w14:textId="77777777">
      <w:pPr>
        <w:rPr>
          <w:rFonts w:ascii="Arial" w:hAnsi="Arial" w:cs="Arial"/>
          <w:b/>
          <w:bCs/>
          <w:color w:val="33224D"/>
        </w:rPr>
      </w:pPr>
    </w:p>
    <w:p w:rsidR="603EC5AE" w:rsidP="117BB3BA" w:rsidRDefault="603EC5AE" w14:paraId="43C920A5" w14:textId="2C57BF24">
      <w:pPr>
        <w:pStyle w:val="Paragraphedeliste"/>
        <w:numPr>
          <w:ilvl w:val="0"/>
          <w:numId w:val="2"/>
        </w:numPr>
        <w:suppressLineNumbers w:val="0"/>
        <w:bidi w:val="0"/>
        <w:spacing w:before="0" w:beforeAutospacing="off" w:after="0" w:afterAutospacing="off" w:line="259" w:lineRule="auto"/>
        <w:ind w:left="720" w:right="0" w:hanging="360"/>
        <w:jc w:val="left"/>
        <w:rPr>
          <w:rFonts w:ascii="Arial" w:hAnsi="Arial" w:cs="Arial"/>
          <w:b w:val="1"/>
          <w:bCs w:val="1"/>
          <w:color w:val="33224D"/>
        </w:rPr>
      </w:pPr>
      <w:r w:rsidRPr="117BB3BA" w:rsidR="603EC5AE">
        <w:rPr>
          <w:rFonts w:ascii="Arial" w:hAnsi="Arial" w:cs="Arial"/>
          <w:b w:val="1"/>
          <w:bCs w:val="1"/>
          <w:color w:val="33224D"/>
        </w:rPr>
        <w:t>Quel est le rôle des personnages féminins dans ce film ?</w:t>
      </w:r>
    </w:p>
    <w:p w:rsidR="03CE9BDF" w:rsidP="117BB3BA" w:rsidRDefault="03CE9BDF" w14:paraId="6D9FBA03" w14:textId="7F35F517">
      <w:pPr>
        <w:pStyle w:val="Paragraphedeliste"/>
        <w:numPr>
          <w:ilvl w:val="1"/>
          <w:numId w:val="2"/>
        </w:numPr>
        <w:suppressLineNumbers w:val="0"/>
        <w:bidi w:val="0"/>
        <w:spacing w:before="0" w:beforeAutospacing="off" w:after="0" w:afterAutospacing="off" w:line="259" w:lineRule="auto"/>
        <w:ind w:left="1440" w:right="0" w:hanging="360"/>
        <w:jc w:val="left"/>
        <w:rPr>
          <w:rFonts w:ascii="Arial" w:hAnsi="Arial" w:cs="Arial"/>
          <w:color w:val="33224D"/>
        </w:rPr>
      </w:pPr>
      <w:r w:rsidRPr="117BB3BA" w:rsidR="03CE9BDF">
        <w:rPr>
          <w:rFonts w:ascii="Arial" w:hAnsi="Arial" w:cs="Arial"/>
          <w:color w:val="33224D"/>
        </w:rPr>
        <w:t>Que retient-on de ce personnage</w:t>
      </w:r>
      <w:r w:rsidRPr="117BB3BA" w:rsidR="6E43286C">
        <w:rPr>
          <w:rFonts w:ascii="Arial" w:hAnsi="Arial" w:cs="Arial"/>
          <w:color w:val="33224D"/>
        </w:rPr>
        <w:t xml:space="preserve"> ?</w:t>
      </w:r>
    </w:p>
    <w:p w:rsidR="00A5151D" w:rsidP="00A5151D" w:rsidRDefault="00A5151D" w14:paraId="0D74403B" w14:textId="77777777">
      <w:pPr>
        <w:rPr>
          <w:rFonts w:ascii="Arial" w:hAnsi="Arial" w:cs="Arial"/>
          <w:i/>
          <w:iCs/>
          <w:color w:val="33224D"/>
        </w:rPr>
      </w:pPr>
    </w:p>
    <w:p w:rsidR="30A21CBC" w:rsidP="117BB3BA" w:rsidRDefault="30A21CBC" w14:paraId="0742F25B" w14:textId="51543F55">
      <w:pPr>
        <w:pStyle w:val="Normal"/>
        <w:suppressLineNumbers w:val="0"/>
        <w:bidi w:val="0"/>
        <w:spacing w:before="0" w:beforeAutospacing="off" w:after="0" w:afterAutospacing="off" w:line="259" w:lineRule="auto"/>
        <w:ind w:left="0" w:right="0" w:firstLine="360"/>
        <w:jc w:val="left"/>
      </w:pPr>
      <w:r w:rsidRPr="117BB3BA" w:rsidR="30A21CBC">
        <w:rPr>
          <w:rFonts w:ascii="Arial" w:hAnsi="Arial" w:cs="Arial"/>
          <w:i w:val="1"/>
          <w:iCs w:val="1"/>
          <w:color w:val="33224D"/>
        </w:rPr>
        <w:t xml:space="preserve">BXL est un film majoritairement masculin. Il comporte des personnages féminins fort, mais à la marge. </w:t>
      </w:r>
      <w:r w:rsidRPr="117BB3BA" w:rsidR="3AD117F3">
        <w:rPr>
          <w:rFonts w:ascii="Arial" w:hAnsi="Arial" w:cs="Arial"/>
          <w:i w:val="1"/>
          <w:iCs w:val="1"/>
          <w:color w:val="33224D"/>
        </w:rPr>
        <w:t>Tarek</w:t>
      </w:r>
      <w:r w:rsidRPr="117BB3BA" w:rsidR="6631B137">
        <w:rPr>
          <w:rFonts w:ascii="Arial" w:hAnsi="Arial" w:cs="Arial"/>
          <w:i w:val="1"/>
          <w:iCs w:val="1"/>
          <w:color w:val="33224D"/>
        </w:rPr>
        <w:t xml:space="preserve"> ne comprend d'ailleurs pas sa propre copine, ses combats et l'importance de ceux-ci. Le film en vient jusqu'à utiliser la manifestation non pas comme un moment revendicatif pour ce qu'elle porte en elle, mais pour ce qu'elle représente, elle en devient un outil narratif qui</w:t>
      </w:r>
      <w:r w:rsidRPr="117BB3BA" w:rsidR="22A4F149">
        <w:rPr>
          <w:rFonts w:ascii="Arial" w:hAnsi="Arial" w:cs="Arial"/>
          <w:i w:val="1"/>
          <w:iCs w:val="1"/>
          <w:color w:val="33224D"/>
        </w:rPr>
        <w:t xml:space="preserve"> amènera Tarek à se faire interpeller par la police. </w:t>
      </w:r>
    </w:p>
    <w:p w:rsidR="117BB3BA" w:rsidP="117BB3BA" w:rsidRDefault="117BB3BA" w14:paraId="2D1CED29" w14:textId="15E7F691">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22A4F149" w:rsidP="117BB3BA" w:rsidRDefault="22A4F149" w14:paraId="37959F48" w14:textId="0B3FFAC5">
      <w:pPr>
        <w:pStyle w:val="Normal"/>
        <w:suppressLineNumbers w:val="0"/>
        <w:bidi w:val="0"/>
        <w:spacing w:before="0" w:beforeAutospacing="off" w:after="0" w:afterAutospacing="off" w:line="259" w:lineRule="auto"/>
        <w:ind w:left="0" w:right="0" w:firstLine="360"/>
        <w:jc w:val="left"/>
      </w:pPr>
      <w:r w:rsidRPr="1F00608C" w:rsidR="2A9CD36F">
        <w:rPr>
          <w:rFonts w:ascii="Arial" w:hAnsi="Arial" w:cs="Arial"/>
          <w:i w:val="1"/>
          <w:iCs w:val="1"/>
          <w:color w:val="33224D"/>
        </w:rPr>
        <w:t>(</w:t>
      </w:r>
      <w:r w:rsidRPr="1F00608C" w:rsidR="22A4F149">
        <w:rPr>
          <w:rFonts w:ascii="Arial" w:hAnsi="Arial" w:cs="Arial"/>
          <w:i w:val="1"/>
          <w:iCs w:val="1"/>
          <w:color w:val="33224D"/>
        </w:rPr>
        <w:t xml:space="preserve">Cette situation rappelle la suspicion </w:t>
      </w:r>
      <w:r w:rsidRPr="1F00608C" w:rsidR="09FAE4DF">
        <w:rPr>
          <w:rFonts w:ascii="Arial" w:hAnsi="Arial" w:cs="Arial"/>
          <w:i w:val="1"/>
          <w:iCs w:val="1"/>
          <w:color w:val="33224D"/>
        </w:rPr>
        <w:t xml:space="preserve">constante que les personnes racisées subissent dans l'espace public, tout particulièrement lors de rassemblement. Le film ne le montre pas, mais tout rassemblement n'est pas traité de la même manière par la police Bruxelloise, en témoigne la violence </w:t>
      </w:r>
      <w:r w:rsidRPr="1F00608C" w:rsidR="1E16138D">
        <w:rPr>
          <w:rFonts w:ascii="Arial" w:hAnsi="Arial" w:cs="Arial"/>
          <w:i w:val="1"/>
          <w:iCs w:val="1"/>
          <w:color w:val="33224D"/>
        </w:rPr>
        <w:t xml:space="preserve">déployée par la Police </w:t>
      </w:r>
      <w:r w:rsidRPr="1F00608C" w:rsidR="09FAE4DF">
        <w:rPr>
          <w:rFonts w:ascii="Arial" w:hAnsi="Arial" w:cs="Arial"/>
          <w:i w:val="1"/>
          <w:iCs w:val="1"/>
          <w:color w:val="33224D"/>
        </w:rPr>
        <w:t xml:space="preserve">lors </w:t>
      </w:r>
      <w:r w:rsidRPr="1F00608C" w:rsidR="0530C952">
        <w:rPr>
          <w:rFonts w:ascii="Arial" w:hAnsi="Arial" w:cs="Arial"/>
          <w:i w:val="1"/>
          <w:iCs w:val="1"/>
          <w:color w:val="33224D"/>
        </w:rPr>
        <w:t xml:space="preserve">des rassemblements devant la Bourse en soutient à la </w:t>
      </w:r>
      <w:r w:rsidRPr="1F00608C" w:rsidR="0530C952">
        <w:rPr>
          <w:rFonts w:ascii="Arial" w:hAnsi="Arial" w:cs="Arial"/>
          <w:i w:val="1"/>
          <w:iCs w:val="1"/>
          <w:color w:val="33224D"/>
        </w:rPr>
        <w:t>Palestine</w:t>
      </w:r>
      <w:r w:rsidRPr="1F00608C" w:rsidR="1747FE1D">
        <w:rPr>
          <w:rFonts w:ascii="Arial" w:hAnsi="Arial" w:cs="Arial"/>
          <w:i w:val="1"/>
          <w:iCs w:val="1"/>
          <w:color w:val="33224D"/>
        </w:rPr>
        <w:t>.</w:t>
      </w:r>
      <w:r w:rsidRPr="1F00608C" w:rsidR="443CD19C">
        <w:rPr>
          <w:rFonts w:ascii="Arial" w:hAnsi="Arial" w:cs="Arial"/>
          <w:i w:val="1"/>
          <w:iCs w:val="1"/>
          <w:color w:val="33224D"/>
        </w:rPr>
        <w:t>)</w:t>
      </w:r>
    </w:p>
    <w:p w:rsidR="117BB3BA" w:rsidP="117BB3BA" w:rsidRDefault="117BB3BA" w14:paraId="12F5DBB3" w14:textId="616E262E">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05B491C4" w:rsidP="117BB3BA" w:rsidRDefault="05B491C4" w14:paraId="02E28170" w14:textId="071F762C">
      <w:pPr>
        <w:pStyle w:val="Normal"/>
        <w:suppressLineNumbers w:val="0"/>
        <w:bidi w:val="0"/>
        <w:spacing w:before="0" w:beforeAutospacing="off" w:after="0" w:afterAutospacing="off" w:line="259" w:lineRule="auto"/>
        <w:ind w:left="0" w:right="0" w:firstLine="360"/>
        <w:jc w:val="left"/>
      </w:pPr>
      <w:r w:rsidRPr="1F00608C" w:rsidR="05B491C4">
        <w:rPr>
          <w:rFonts w:ascii="Arial" w:hAnsi="Arial" w:cs="Arial"/>
          <w:i w:val="1"/>
          <w:iCs w:val="1"/>
          <w:color w:val="33224D"/>
        </w:rPr>
        <w:t xml:space="preserve">Mais que reste-t-il auprès du public des revendications légitimes que portent </w:t>
      </w:r>
      <w:r w:rsidRPr="1F00608C" w:rsidR="48BD4ED0">
        <w:rPr>
          <w:rFonts w:ascii="Arial" w:hAnsi="Arial" w:cs="Arial"/>
          <w:i w:val="1"/>
          <w:iCs w:val="1"/>
          <w:color w:val="33224D"/>
        </w:rPr>
        <w:t>Sophia ?</w:t>
      </w:r>
    </w:p>
    <w:p w:rsidR="1F00608C" w:rsidP="1F00608C" w:rsidRDefault="1F00608C" w14:paraId="74D3C8CD" w14:textId="0DE8E79F">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117BB3BA" w:rsidP="117BB3BA" w:rsidRDefault="117BB3BA" w14:paraId="32529EE7" w14:textId="3813016D">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7718FDE4" w:rsidP="117BB3BA" w:rsidRDefault="7718FDE4" w14:paraId="0E704394" w14:textId="54A77D50">
      <w:pPr>
        <w:pStyle w:val="Paragraphedeliste"/>
        <w:numPr>
          <w:ilvl w:val="0"/>
          <w:numId w:val="2"/>
        </w:numPr>
        <w:suppressLineNumbers w:val="0"/>
        <w:bidi w:val="0"/>
        <w:spacing w:before="0" w:beforeAutospacing="off" w:after="0" w:afterAutospacing="off" w:line="259" w:lineRule="auto"/>
        <w:ind w:left="720" w:right="0" w:hanging="360"/>
        <w:jc w:val="left"/>
        <w:rPr>
          <w:rFonts w:ascii="Arial" w:hAnsi="Arial" w:cs="Arial"/>
          <w:b w:val="1"/>
          <w:bCs w:val="1"/>
          <w:color w:val="33224D"/>
        </w:rPr>
      </w:pPr>
      <w:r w:rsidRPr="117BB3BA" w:rsidR="7718FDE4">
        <w:rPr>
          <w:rFonts w:ascii="Arial" w:hAnsi="Arial" w:cs="Arial"/>
          <w:b w:val="1"/>
          <w:bCs w:val="1"/>
          <w:color w:val="33224D"/>
        </w:rPr>
        <w:t xml:space="preserve">Que penser de la scène dans le </w:t>
      </w:r>
      <w:r w:rsidRPr="117BB3BA" w:rsidR="72214A02">
        <w:rPr>
          <w:rFonts w:ascii="Arial" w:hAnsi="Arial" w:cs="Arial"/>
          <w:b w:val="1"/>
          <w:bCs w:val="1"/>
          <w:color w:val="33224D"/>
        </w:rPr>
        <w:t>terrain vague</w:t>
      </w:r>
      <w:r w:rsidRPr="117BB3BA" w:rsidR="7718FDE4">
        <w:rPr>
          <w:rFonts w:ascii="Arial" w:hAnsi="Arial" w:cs="Arial"/>
          <w:b w:val="1"/>
          <w:bCs w:val="1"/>
          <w:color w:val="33224D"/>
        </w:rPr>
        <w:t xml:space="preserve"> avec la police ?</w:t>
      </w:r>
    </w:p>
    <w:p w:rsidR="5CDF5756" w:rsidP="117BB3BA" w:rsidRDefault="5CDF5756" w14:paraId="0CE8899A" w14:textId="1E99AC1C">
      <w:pPr>
        <w:pStyle w:val="Paragraphedeliste"/>
        <w:numPr>
          <w:ilvl w:val="1"/>
          <w:numId w:val="2"/>
        </w:numPr>
        <w:suppressLineNumbers w:val="0"/>
        <w:bidi w:val="0"/>
        <w:spacing w:before="0" w:beforeAutospacing="off" w:after="0" w:afterAutospacing="off" w:line="259" w:lineRule="auto"/>
        <w:ind w:left="1440" w:right="0" w:hanging="360"/>
        <w:jc w:val="left"/>
        <w:rPr>
          <w:rFonts w:ascii="Arial" w:hAnsi="Arial" w:cs="Arial"/>
          <w:color w:val="33224D"/>
        </w:rPr>
      </w:pPr>
      <w:r w:rsidRPr="117BB3BA" w:rsidR="5CDF5756">
        <w:rPr>
          <w:rFonts w:ascii="Arial" w:hAnsi="Arial" w:cs="Arial"/>
          <w:color w:val="33224D"/>
        </w:rPr>
        <w:t xml:space="preserve">A qui la faute pour ce qu’il se passe </w:t>
      </w:r>
      <w:r w:rsidRPr="117BB3BA" w:rsidR="41890A23">
        <w:rPr>
          <w:rFonts w:ascii="Arial" w:hAnsi="Arial" w:cs="Arial"/>
          <w:color w:val="33224D"/>
        </w:rPr>
        <w:t xml:space="preserve">avec la police dans le terrain vague </w:t>
      </w:r>
      <w:r w:rsidRPr="117BB3BA" w:rsidR="7718FDE4">
        <w:rPr>
          <w:rFonts w:ascii="Arial" w:hAnsi="Arial" w:cs="Arial"/>
          <w:color w:val="33224D"/>
        </w:rPr>
        <w:t>?</w:t>
      </w:r>
    </w:p>
    <w:p w:rsidR="117BB3BA" w:rsidP="117BB3BA" w:rsidRDefault="117BB3BA" w14:paraId="311B7346" w14:textId="0DD677C9">
      <w:pPr>
        <w:pStyle w:val="Normal"/>
        <w:rPr>
          <w:rFonts w:ascii="Arial" w:hAnsi="Arial" w:cs="Arial"/>
          <w:i w:val="1"/>
          <w:iCs w:val="1"/>
          <w:color w:val="33224D"/>
        </w:rPr>
      </w:pPr>
    </w:p>
    <w:p w:rsidR="430DFE1B" w:rsidP="1F00608C" w:rsidRDefault="430DFE1B" w14:paraId="03575C88" w14:textId="539DD0DB">
      <w:pPr>
        <w:pStyle w:val="Normal"/>
        <w:suppressLineNumbers w:val="0"/>
        <w:spacing w:before="0" w:beforeAutospacing="off" w:after="0" w:afterAutospacing="off" w:line="259" w:lineRule="auto"/>
        <w:ind w:left="0" w:right="0" w:firstLine="360"/>
        <w:jc w:val="left"/>
      </w:pPr>
      <w:r w:rsidRPr="1F00608C" w:rsidR="430DFE1B">
        <w:rPr>
          <w:rFonts w:ascii="Arial" w:hAnsi="Arial" w:cs="Arial"/>
          <w:i w:val="1"/>
          <w:iCs w:val="1"/>
          <w:color w:val="33224D"/>
        </w:rPr>
        <w:t xml:space="preserve">Certaines personnes </w:t>
      </w:r>
      <w:r w:rsidRPr="1F00608C" w:rsidR="5692F87B">
        <w:rPr>
          <w:rFonts w:ascii="Arial" w:hAnsi="Arial" w:cs="Arial"/>
          <w:i w:val="1"/>
          <w:iCs w:val="1"/>
          <w:color w:val="33224D"/>
        </w:rPr>
        <w:t xml:space="preserve">liront la scène d'escalade avec la police comme le résultat logique d'un harcèlement policier. D'autres y verront une illustration que "si on se comporte bien", alors </w:t>
      </w:r>
      <w:r w:rsidRPr="1F00608C" w:rsidR="67E5D4C8">
        <w:rPr>
          <w:rFonts w:ascii="Arial" w:hAnsi="Arial" w:cs="Arial"/>
          <w:i w:val="1"/>
          <w:iCs w:val="1"/>
          <w:color w:val="33224D"/>
        </w:rPr>
        <w:t>on n'a pas</w:t>
      </w:r>
      <w:r w:rsidRPr="1F00608C" w:rsidR="5692F87B">
        <w:rPr>
          <w:rFonts w:ascii="Arial" w:hAnsi="Arial" w:cs="Arial"/>
          <w:i w:val="1"/>
          <w:iCs w:val="1"/>
          <w:color w:val="33224D"/>
        </w:rPr>
        <w:t xml:space="preserve"> de problème. </w:t>
      </w:r>
      <w:r w:rsidRPr="1F00608C" w:rsidR="5481C691">
        <w:rPr>
          <w:rFonts w:ascii="Arial" w:hAnsi="Arial" w:cs="Arial"/>
          <w:i w:val="1"/>
          <w:iCs w:val="1"/>
          <w:color w:val="33224D"/>
        </w:rPr>
        <w:t xml:space="preserve">C'est important de prendre le temps pour décortiquer cette scène. Réfléchir aux choix qu'avait Tarek (s'il frappait le policier, c'était sans doute terminé pour eux). Mais aussi le choix des réalisateurs de montrer le ras le bol du policer. </w:t>
      </w:r>
      <w:r w:rsidRPr="1F00608C" w:rsidR="03481706">
        <w:rPr>
          <w:rFonts w:ascii="Arial" w:hAnsi="Arial" w:cs="Arial"/>
          <w:i w:val="1"/>
          <w:iCs w:val="1"/>
          <w:color w:val="33224D"/>
        </w:rPr>
        <w:t xml:space="preserve">Comme s'il y avait une symétrie </w:t>
      </w:r>
      <w:r w:rsidRPr="1F00608C" w:rsidR="083CAF94">
        <w:rPr>
          <w:rFonts w:ascii="Arial" w:hAnsi="Arial" w:cs="Arial"/>
          <w:i w:val="1"/>
          <w:iCs w:val="1"/>
          <w:color w:val="33224D"/>
        </w:rPr>
        <w:t xml:space="preserve">entre </w:t>
      </w:r>
      <w:r w:rsidRPr="1F00608C" w:rsidR="03481706">
        <w:rPr>
          <w:rFonts w:ascii="Arial" w:hAnsi="Arial" w:cs="Arial"/>
          <w:i w:val="1"/>
          <w:iCs w:val="1"/>
          <w:color w:val="33224D"/>
        </w:rPr>
        <w:t xml:space="preserve">les deux groupes. </w:t>
      </w:r>
    </w:p>
    <w:p w:rsidR="117BB3BA" w:rsidP="117BB3BA" w:rsidRDefault="117BB3BA" w14:paraId="2149176A" w14:textId="68392589">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Pr="00A5151D" w:rsidR="00A5151D" w:rsidP="00A5151D" w:rsidRDefault="00A5151D" w14:paraId="48EB13F8" w14:textId="77777777">
      <w:pPr>
        <w:rPr>
          <w:rFonts w:ascii="Arial" w:hAnsi="Arial" w:cs="Arial"/>
          <w:b w:val="1"/>
          <w:bCs w:val="1"/>
          <w:color w:val="33224D"/>
        </w:rPr>
      </w:pPr>
    </w:p>
    <w:p w:rsidR="117BB3BA" w:rsidP="117BB3BA" w:rsidRDefault="117BB3BA" w14:paraId="38F0CE88" w14:textId="503B637E">
      <w:pPr>
        <w:rPr>
          <w:rFonts w:ascii="Arial" w:hAnsi="Arial" w:cs="Arial"/>
          <w:b w:val="1"/>
          <w:bCs w:val="1"/>
          <w:color w:val="33224D"/>
        </w:rPr>
      </w:pPr>
    </w:p>
    <w:p w:rsidR="2F0E78B7" w:rsidP="117BB3BA" w:rsidRDefault="2F0E78B7" w14:paraId="57830E23" w14:textId="1D726136">
      <w:pPr>
        <w:pStyle w:val="Paragraphedeliste"/>
        <w:numPr>
          <w:ilvl w:val="0"/>
          <w:numId w:val="2"/>
        </w:numPr>
        <w:suppressLineNumbers w:val="0"/>
        <w:bidi w:val="0"/>
        <w:spacing w:before="0" w:beforeAutospacing="off" w:after="0" w:afterAutospacing="off" w:line="259" w:lineRule="auto"/>
        <w:ind w:left="720" w:right="0" w:hanging="360"/>
        <w:jc w:val="left"/>
        <w:rPr>
          <w:rFonts w:ascii="Arial" w:hAnsi="Arial" w:cs="Arial"/>
          <w:b w:val="1"/>
          <w:bCs w:val="1"/>
          <w:color w:val="33224D"/>
        </w:rPr>
      </w:pPr>
      <w:r w:rsidRPr="117BB3BA" w:rsidR="2F0E78B7">
        <w:rPr>
          <w:rFonts w:ascii="Arial" w:hAnsi="Arial" w:cs="Arial"/>
          <w:b w:val="1"/>
          <w:bCs w:val="1"/>
          <w:color w:val="33224D"/>
        </w:rPr>
        <w:t>Est-ce que Tarek va suivre le recruteur ? Pourquoi ?</w:t>
      </w:r>
    </w:p>
    <w:p w:rsidR="275EC003" w:rsidP="117BB3BA" w:rsidRDefault="275EC003" w14:paraId="0151AE66" w14:textId="74600FC7">
      <w:pPr>
        <w:pStyle w:val="Paragraphedeliste"/>
        <w:numPr>
          <w:ilvl w:val="1"/>
          <w:numId w:val="2"/>
        </w:numPr>
        <w:suppressLineNumbers w:val="0"/>
        <w:bidi w:val="0"/>
        <w:spacing w:before="0" w:beforeAutospacing="off" w:after="0" w:afterAutospacing="off" w:line="259" w:lineRule="auto"/>
        <w:ind w:left="1440" w:right="0" w:hanging="360"/>
        <w:jc w:val="left"/>
        <w:rPr>
          <w:rFonts w:ascii="Arial" w:hAnsi="Arial" w:cs="Arial"/>
          <w:color w:val="33224D"/>
        </w:rPr>
      </w:pPr>
      <w:r w:rsidRPr="117BB3BA" w:rsidR="275EC003">
        <w:rPr>
          <w:rFonts w:ascii="Arial" w:hAnsi="Arial" w:cs="Arial"/>
          <w:color w:val="33224D"/>
        </w:rPr>
        <w:t>Est-ce que le film montre quelqu’un qui est sur le chemin de la radicalisation</w:t>
      </w:r>
      <w:r w:rsidRPr="117BB3BA" w:rsidR="67FBD816">
        <w:rPr>
          <w:rFonts w:ascii="Arial" w:hAnsi="Arial" w:cs="Arial"/>
          <w:color w:val="33224D"/>
        </w:rPr>
        <w:t xml:space="preserve"> ?</w:t>
      </w:r>
    </w:p>
    <w:p w:rsidR="00A5151D" w:rsidP="00A5151D" w:rsidRDefault="00A5151D" w14:paraId="77510370" w14:textId="77777777">
      <w:pPr>
        <w:rPr>
          <w:rFonts w:ascii="Arial" w:hAnsi="Arial" w:cs="Arial"/>
          <w:i/>
          <w:iCs/>
          <w:color w:val="33224D"/>
        </w:rPr>
      </w:pPr>
    </w:p>
    <w:p w:rsidR="007A3390" w:rsidP="1F00608C" w:rsidRDefault="007A3390" w14:paraId="3F1A832F" w14:textId="4D8B6718">
      <w:pPr>
        <w:pStyle w:val="Normal"/>
        <w:suppressLineNumbers w:val="0"/>
        <w:spacing w:before="0" w:beforeAutospacing="off" w:after="0" w:afterAutospacing="off" w:line="259" w:lineRule="auto"/>
        <w:ind w:left="0" w:right="0" w:firstLine="360"/>
        <w:jc w:val="left"/>
      </w:pPr>
      <w:r w:rsidRPr="1F00608C" w:rsidR="275EC003">
        <w:rPr>
          <w:rFonts w:ascii="Arial" w:hAnsi="Arial" w:cs="Arial"/>
          <w:i w:val="1"/>
          <w:iCs w:val="1"/>
          <w:color w:val="33224D"/>
        </w:rPr>
        <w:t xml:space="preserve">Si le film est flou, les réalisateurs dans leur </w:t>
      </w:r>
      <w:r w:rsidRPr="1F00608C" w:rsidR="19106D1F">
        <w:rPr>
          <w:rFonts w:ascii="Arial" w:hAnsi="Arial" w:cs="Arial"/>
          <w:i w:val="1"/>
          <w:iCs w:val="1"/>
          <w:color w:val="33224D"/>
        </w:rPr>
        <w:t>discours sur le</w:t>
      </w:r>
      <w:r w:rsidRPr="1F00608C" w:rsidR="275EC003">
        <w:rPr>
          <w:rFonts w:ascii="Arial" w:hAnsi="Arial" w:cs="Arial"/>
          <w:i w:val="1"/>
          <w:iCs w:val="1"/>
          <w:color w:val="33224D"/>
        </w:rPr>
        <w:t xml:space="preserve"> film parlent bien de leur intention d'ouvrir la discussion sur la radicalisation. Comme si, avec tout ce que l'on voit, ce serait possible que Tarek </w:t>
      </w:r>
      <w:r w:rsidRPr="1F00608C" w:rsidR="7E965914">
        <w:rPr>
          <w:rFonts w:ascii="Arial" w:hAnsi="Arial" w:cs="Arial"/>
          <w:i w:val="1"/>
          <w:iCs w:val="1"/>
          <w:color w:val="33224D"/>
        </w:rPr>
        <w:t>ch</w:t>
      </w:r>
      <w:r w:rsidRPr="1F00608C" w:rsidR="275EC003">
        <w:rPr>
          <w:rFonts w:ascii="Arial" w:hAnsi="Arial" w:cs="Arial"/>
          <w:i w:val="1"/>
          <w:iCs w:val="1"/>
          <w:color w:val="33224D"/>
        </w:rPr>
        <w:t xml:space="preserve">oisisse le chemin de la </w:t>
      </w:r>
      <w:r w:rsidRPr="1F00608C" w:rsidR="341D6F31">
        <w:rPr>
          <w:rFonts w:ascii="Arial" w:hAnsi="Arial" w:cs="Arial"/>
          <w:i w:val="1"/>
          <w:iCs w:val="1"/>
          <w:color w:val="33224D"/>
        </w:rPr>
        <w:t>radicalisation</w:t>
      </w:r>
      <w:r w:rsidRPr="1F00608C" w:rsidR="275EC003">
        <w:rPr>
          <w:rFonts w:ascii="Arial" w:hAnsi="Arial" w:cs="Arial"/>
          <w:i w:val="1"/>
          <w:iCs w:val="1"/>
          <w:color w:val="33224D"/>
        </w:rPr>
        <w:t xml:space="preserve">. </w:t>
      </w:r>
      <w:r w:rsidRPr="1F00608C" w:rsidR="3C66329E">
        <w:rPr>
          <w:rFonts w:ascii="Arial" w:hAnsi="Arial" w:cs="Arial"/>
          <w:i w:val="1"/>
          <w:iCs w:val="1"/>
          <w:color w:val="33224D"/>
        </w:rPr>
        <w:t xml:space="preserve">Prenez bien le temps de faire entendre chaque avis, de voir pourquoi certaine personne y voit une personne prête à être radicalisée, et d'autres y vois une vision raciste de la radicalisation. </w:t>
      </w:r>
    </w:p>
    <w:p w:rsidR="117BB3BA" w:rsidP="117BB3BA" w:rsidRDefault="117BB3BA" w14:paraId="2BF1DB77" w14:textId="296B9937">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117BB3BA" w:rsidP="1F00608C" w:rsidRDefault="117BB3BA" w14:paraId="20BF6255" w14:textId="3CA438D4">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1F00608C" w:rsidRDefault="1F00608C" w14:paraId="76A721E7" w14:textId="2610D7B9">
      <w:r>
        <w:br w:type="page"/>
      </w:r>
    </w:p>
    <w:p w:rsidRPr="007A3390" w:rsidR="007A3390" w:rsidP="007A3390" w:rsidRDefault="007A3390" w14:paraId="77277C6F" w14:textId="77777777">
      <w:pPr>
        <w:pStyle w:val="Paragraphedeliste"/>
        <w:numPr>
          <w:ilvl w:val="0"/>
          <w:numId w:val="4"/>
        </w:numPr>
        <w:rPr>
          <w:rFonts w:ascii="Arial" w:hAnsi="Arial" w:cs="Arial"/>
          <w:b/>
          <w:bCs/>
          <w:color w:val="C52073"/>
          <w:sz w:val="28"/>
          <w:szCs w:val="28"/>
        </w:rPr>
      </w:pPr>
      <w:r w:rsidRPr="007A3390">
        <w:rPr>
          <w:rFonts w:ascii="Arial" w:hAnsi="Arial" w:cs="Arial"/>
          <w:b/>
          <w:bCs/>
          <w:color w:val="C52073"/>
          <w:sz w:val="28"/>
          <w:szCs w:val="28"/>
        </w:rPr>
        <w:t>L’esthétique du film</w:t>
      </w:r>
    </w:p>
    <w:p w:rsidRPr="00A5151D" w:rsidR="007A3390" w:rsidP="007A3390" w:rsidRDefault="007A3390" w14:paraId="40DDB0C6" w14:textId="77777777">
      <w:pPr>
        <w:rPr>
          <w:rFonts w:ascii="Arial" w:hAnsi="Arial" w:cs="Arial"/>
          <w:b/>
          <w:bCs/>
          <w:color w:val="33224D"/>
        </w:rPr>
      </w:pPr>
    </w:p>
    <w:p w:rsidR="356175E0" w:rsidP="117BB3BA" w:rsidRDefault="356175E0" w14:paraId="7D18A1B1" w14:textId="39F9EEAB">
      <w:pPr>
        <w:pStyle w:val="Paragraphedeliste"/>
        <w:numPr>
          <w:ilvl w:val="0"/>
          <w:numId w:val="2"/>
        </w:numPr>
        <w:suppressLineNumbers w:val="0"/>
        <w:bidi w:val="0"/>
        <w:spacing w:before="0" w:beforeAutospacing="off" w:after="0" w:afterAutospacing="off" w:line="259" w:lineRule="auto"/>
        <w:ind w:left="720" w:right="0" w:hanging="360"/>
        <w:jc w:val="left"/>
        <w:rPr>
          <w:rFonts w:ascii="Arial" w:hAnsi="Arial" w:eastAsia="Calibri" w:cs="Arial"/>
          <w:b w:val="1"/>
          <w:bCs w:val="1"/>
          <w:i w:val="0"/>
          <w:iCs w:val="0"/>
          <w:caps w:val="0"/>
          <w:smallCaps w:val="0"/>
          <w:noProof w:val="0"/>
          <w:color w:val="33224D"/>
          <w:sz w:val="24"/>
          <w:szCs w:val="24"/>
          <w:lang w:val="fr-FR"/>
        </w:rPr>
      </w:pPr>
      <w:r w:rsidRPr="117BB3BA" w:rsidR="356175E0">
        <w:rPr>
          <w:rFonts w:ascii="Arial" w:hAnsi="Arial" w:eastAsia="Calibri" w:cs="Arial"/>
          <w:b w:val="1"/>
          <w:bCs w:val="1"/>
          <w:i w:val="0"/>
          <w:iCs w:val="0"/>
          <w:caps w:val="0"/>
          <w:smallCaps w:val="0"/>
          <w:noProof w:val="0"/>
          <w:color w:val="33224D"/>
          <w:sz w:val="24"/>
          <w:szCs w:val="24"/>
          <w:lang w:val="fr-FR"/>
        </w:rPr>
        <w:t>C’est quoi l’image que vous vous faites de Bruxelles ?</w:t>
      </w:r>
    </w:p>
    <w:p w:rsidR="356175E0" w:rsidP="117BB3BA" w:rsidRDefault="356175E0" w14:paraId="7F8EC04C" w14:textId="3ECD620C">
      <w:pPr>
        <w:pStyle w:val="Paragraphedeliste"/>
        <w:numPr>
          <w:ilvl w:val="0"/>
          <w:numId w:val="2"/>
        </w:numPr>
        <w:suppressLineNumbers w:val="0"/>
        <w:bidi w:val="0"/>
        <w:spacing w:before="0" w:beforeAutospacing="off" w:after="0" w:afterAutospacing="off" w:line="259" w:lineRule="auto"/>
        <w:ind w:left="720" w:right="0" w:hanging="360"/>
        <w:jc w:val="left"/>
        <w:rPr>
          <w:rFonts w:ascii="Arial" w:hAnsi="Arial" w:eastAsia="Calibri" w:cs="Arial"/>
          <w:b w:val="1"/>
          <w:bCs w:val="1"/>
          <w:i w:val="0"/>
          <w:iCs w:val="0"/>
          <w:caps w:val="0"/>
          <w:smallCaps w:val="0"/>
          <w:noProof w:val="0"/>
          <w:color w:val="33224D"/>
          <w:sz w:val="24"/>
          <w:szCs w:val="24"/>
          <w:lang w:val="fr-FR"/>
        </w:rPr>
      </w:pPr>
      <w:r w:rsidRPr="117BB3BA" w:rsidR="356175E0">
        <w:rPr>
          <w:rFonts w:ascii="Arial" w:hAnsi="Arial" w:eastAsia="Calibri" w:cs="Arial"/>
          <w:b w:val="1"/>
          <w:bCs w:val="1"/>
          <w:i w:val="0"/>
          <w:iCs w:val="0"/>
          <w:caps w:val="0"/>
          <w:smallCaps w:val="0"/>
          <w:noProof w:val="0"/>
          <w:color w:val="33224D"/>
          <w:sz w:val="24"/>
          <w:szCs w:val="24"/>
          <w:lang w:val="fr-FR"/>
        </w:rPr>
        <w:t>En quoi elle est différente de l’introduction ?</w:t>
      </w:r>
    </w:p>
    <w:p w:rsidR="356175E0" w:rsidP="117BB3BA" w:rsidRDefault="356175E0" w14:paraId="0365D56E" w14:textId="484C3904">
      <w:pPr>
        <w:pStyle w:val="Paragraphedeliste"/>
        <w:numPr>
          <w:ilvl w:val="1"/>
          <w:numId w:val="2"/>
        </w:numPr>
        <w:suppressLineNumbers w:val="0"/>
        <w:bidi w:val="0"/>
        <w:spacing w:before="0" w:beforeAutospacing="off" w:after="0" w:afterAutospacing="off" w:line="259" w:lineRule="auto"/>
        <w:ind w:left="1440" w:right="0" w:hanging="360"/>
        <w:jc w:val="left"/>
        <w:rPr>
          <w:rFonts w:ascii="Arial" w:hAnsi="Arial" w:cs="Arial"/>
          <w:color w:val="33224D"/>
        </w:rPr>
      </w:pPr>
      <w:r w:rsidRPr="117BB3BA" w:rsidR="356175E0">
        <w:rPr>
          <w:rFonts w:ascii="Arial" w:hAnsi="Arial" w:cs="Arial"/>
          <w:color w:val="33224D"/>
        </w:rPr>
        <w:t>Si vous aviez dû faire l’introduction, vous auriez montré quoi ? Et fait manger quoi aux personnages pour que ça représente Bruxelles ?</w:t>
      </w:r>
    </w:p>
    <w:p w:rsidR="117BB3BA" w:rsidP="117BB3BA" w:rsidRDefault="117BB3BA" w14:paraId="001B905B">
      <w:pPr>
        <w:rPr>
          <w:rFonts w:ascii="Arial" w:hAnsi="Arial" w:cs="Arial"/>
          <w:i w:val="1"/>
          <w:iCs w:val="1"/>
          <w:color w:val="33224D"/>
        </w:rPr>
      </w:pPr>
    </w:p>
    <w:p w:rsidR="356175E0" w:rsidP="1F00608C" w:rsidRDefault="356175E0" w14:paraId="5DD0E852" w14:textId="2F7A2066">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r w:rsidRPr="1F00608C" w:rsidR="356175E0">
        <w:rPr>
          <w:rFonts w:ascii="Arial" w:hAnsi="Arial" w:cs="Arial"/>
          <w:i w:val="1"/>
          <w:iCs w:val="1"/>
          <w:color w:val="33224D"/>
        </w:rPr>
        <w:t>La scène d'introduction donne à voir l'un des personnages parcourir Bruxelles pour aller chercher un "</w:t>
      </w:r>
      <w:r w:rsidRPr="1F00608C" w:rsidR="356175E0">
        <w:rPr>
          <w:rFonts w:ascii="Arial" w:hAnsi="Arial" w:cs="Arial"/>
          <w:i w:val="1"/>
          <w:iCs w:val="1"/>
          <w:color w:val="33224D"/>
        </w:rPr>
        <w:t>tetik</w:t>
      </w:r>
      <w:r w:rsidRPr="1F00608C" w:rsidR="356175E0">
        <w:rPr>
          <w:rFonts w:ascii="Arial" w:hAnsi="Arial" w:cs="Arial"/>
          <w:i w:val="1"/>
          <w:iCs w:val="1"/>
          <w:color w:val="33224D"/>
        </w:rPr>
        <w:t>" (mitraillette), il démarre d</w:t>
      </w:r>
      <w:r w:rsidRPr="1F00608C" w:rsidR="6DFE45A9">
        <w:rPr>
          <w:rFonts w:ascii="Arial" w:hAnsi="Arial" w:cs="Arial"/>
          <w:i w:val="1"/>
          <w:iCs w:val="1"/>
          <w:color w:val="33224D"/>
        </w:rPr>
        <w:t>u bas de</w:t>
      </w:r>
      <w:r w:rsidRPr="1F00608C" w:rsidR="356175E0">
        <w:rPr>
          <w:rFonts w:ascii="Arial" w:hAnsi="Arial" w:cs="Arial"/>
          <w:i w:val="1"/>
          <w:iCs w:val="1"/>
          <w:color w:val="33224D"/>
        </w:rPr>
        <w:t xml:space="preserve"> Schaerbeek</w:t>
      </w:r>
      <w:r w:rsidRPr="1F00608C" w:rsidR="1C16FE16">
        <w:rPr>
          <w:rFonts w:ascii="Arial" w:hAnsi="Arial" w:cs="Arial"/>
          <w:i w:val="1"/>
          <w:iCs w:val="1"/>
          <w:color w:val="33224D"/>
        </w:rPr>
        <w:t xml:space="preserve">, </w:t>
      </w:r>
      <w:r w:rsidRPr="1F00608C" w:rsidR="356175E0">
        <w:rPr>
          <w:rFonts w:ascii="Arial" w:hAnsi="Arial" w:cs="Arial"/>
          <w:i w:val="1"/>
          <w:iCs w:val="1"/>
          <w:color w:val="33224D"/>
        </w:rPr>
        <w:t>passe par petit Manhattan (quartier des affaires), la Bourse (</w:t>
      </w:r>
      <w:r w:rsidRPr="1F00608C" w:rsidR="2C9AE4DC">
        <w:rPr>
          <w:rFonts w:ascii="Arial" w:hAnsi="Arial" w:cs="Arial"/>
          <w:i w:val="1"/>
          <w:iCs w:val="1"/>
          <w:color w:val="33224D"/>
        </w:rPr>
        <w:t>centre-ville</w:t>
      </w:r>
      <w:r w:rsidRPr="1F00608C" w:rsidR="356175E0">
        <w:rPr>
          <w:rFonts w:ascii="Arial" w:hAnsi="Arial" w:cs="Arial"/>
          <w:i w:val="1"/>
          <w:iCs w:val="1"/>
          <w:color w:val="33224D"/>
        </w:rPr>
        <w:t>) pour terminer à Molenbeek, sur un fond sonore de Jacques Brel et avec des inserts de citation de personnes parlant (mal) de Bruxelles</w:t>
      </w:r>
      <w:r w:rsidRPr="1F00608C" w:rsidR="61A1BF7C">
        <w:rPr>
          <w:rFonts w:ascii="Arial" w:hAnsi="Arial" w:cs="Arial"/>
          <w:i w:val="1"/>
          <w:iCs w:val="1"/>
          <w:color w:val="33224D"/>
        </w:rPr>
        <w:t xml:space="preserve"> et de personnes racisées</w:t>
      </w:r>
      <w:r w:rsidRPr="1F00608C" w:rsidR="356175E0">
        <w:rPr>
          <w:rFonts w:ascii="Arial" w:hAnsi="Arial" w:cs="Arial"/>
          <w:i w:val="1"/>
          <w:iCs w:val="1"/>
          <w:color w:val="33224D"/>
        </w:rPr>
        <w:t>. Le parcours et la musique s'arrête sur un hommage à Mehdi, jeune bruxellois tué par la police. D'entrée de jeu, le film montre à voir un</w:t>
      </w:r>
      <w:r w:rsidRPr="1F00608C" w:rsidR="0109EAE4">
        <w:rPr>
          <w:rFonts w:ascii="Arial" w:hAnsi="Arial" w:cs="Arial"/>
          <w:i w:val="1"/>
          <w:iCs w:val="1"/>
          <w:color w:val="33224D"/>
        </w:rPr>
        <w:t>e</w:t>
      </w:r>
      <w:r w:rsidRPr="1F00608C" w:rsidR="356175E0">
        <w:rPr>
          <w:rFonts w:ascii="Arial" w:hAnsi="Arial" w:cs="Arial"/>
          <w:i w:val="1"/>
          <w:iCs w:val="1"/>
          <w:color w:val="33224D"/>
        </w:rPr>
        <w:t xml:space="preserve"> Bruxelles bien spécifique. </w:t>
      </w:r>
    </w:p>
    <w:p w:rsidR="117BB3BA" w:rsidP="117BB3BA" w:rsidRDefault="117BB3BA" w14:paraId="73C5D8F8" w14:textId="5ABDA2AF">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356175E0" w:rsidP="1F00608C" w:rsidRDefault="356175E0" w14:paraId="3632EB6B" w14:textId="3450F115">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r w:rsidRPr="1F00608C" w:rsidR="356175E0">
        <w:rPr>
          <w:rFonts w:ascii="Arial" w:hAnsi="Arial" w:cs="Arial"/>
          <w:i w:val="1"/>
          <w:iCs w:val="1"/>
          <w:color w:val="33224D"/>
        </w:rPr>
        <w:t xml:space="preserve">L'objectif est de confronter les représentations de ce qu'est Bruxelles. Pour </w:t>
      </w:r>
      <w:r w:rsidRPr="1F00608C" w:rsidR="356175E0">
        <w:rPr>
          <w:rFonts w:ascii="Arial" w:hAnsi="Arial" w:cs="Arial"/>
          <w:i w:val="1"/>
          <w:iCs w:val="1"/>
          <w:color w:val="33224D"/>
        </w:rPr>
        <w:t>certain·es</w:t>
      </w:r>
      <w:r w:rsidRPr="1F00608C" w:rsidR="356175E0">
        <w:rPr>
          <w:rFonts w:ascii="Arial" w:hAnsi="Arial" w:cs="Arial"/>
          <w:i w:val="1"/>
          <w:iCs w:val="1"/>
          <w:color w:val="33224D"/>
        </w:rPr>
        <w:t xml:space="preserve"> ce sont les Marolles et ses antiquaires, d'autres Flagey / Saint-Gilles et ses bars ou encore Uccle et sa verdure. Il en va de même pour le mode de transport utilisé. Est-ce que Bruxelles ce sont les transports en commun ? Le vélo ? La voiture ?  </w:t>
      </w:r>
      <w:r w:rsidRPr="1F00608C" w:rsidR="55DC4F26">
        <w:rPr>
          <w:rFonts w:ascii="Arial" w:hAnsi="Arial" w:cs="Arial"/>
          <w:i w:val="1"/>
          <w:iCs w:val="1"/>
          <w:color w:val="33224D"/>
        </w:rPr>
        <w:t>O</w:t>
      </w:r>
      <w:r w:rsidRPr="1F00608C" w:rsidR="356175E0">
        <w:rPr>
          <w:rFonts w:ascii="Arial" w:hAnsi="Arial" w:cs="Arial"/>
          <w:i w:val="1"/>
          <w:iCs w:val="1"/>
          <w:color w:val="33224D"/>
        </w:rPr>
        <w:t xml:space="preserve">n peut aussi se demander ce qu'on mange à midi à Bruxelles ? Qu'est-ce qui est emblématique ? Pour certain c'est certainement le fast-food, la mitraillette, mais pas pour d'autre. </w:t>
      </w:r>
      <w:r w:rsidRPr="1F00608C" w:rsidR="385BD21F">
        <w:rPr>
          <w:rFonts w:ascii="Arial" w:hAnsi="Arial" w:cs="Arial"/>
          <w:i w:val="1"/>
          <w:iCs w:val="1"/>
          <w:color w:val="33224D"/>
        </w:rPr>
        <w:t>Il</w:t>
      </w:r>
      <w:r w:rsidRPr="1F00608C" w:rsidR="356175E0">
        <w:rPr>
          <w:rFonts w:ascii="Arial" w:hAnsi="Arial" w:cs="Arial"/>
          <w:i w:val="1"/>
          <w:iCs w:val="1"/>
          <w:color w:val="33224D"/>
        </w:rPr>
        <w:t xml:space="preserve"> en va de même pour la musique</w:t>
      </w:r>
      <w:r w:rsidRPr="1F00608C" w:rsidR="55A0EA6C">
        <w:rPr>
          <w:rFonts w:ascii="Arial" w:hAnsi="Arial" w:cs="Arial"/>
          <w:i w:val="1"/>
          <w:iCs w:val="1"/>
          <w:color w:val="33224D"/>
        </w:rPr>
        <w:t xml:space="preserve">, est-ce qu'elle colle avec cette image de Bruxelles ? </w:t>
      </w:r>
      <w:r w:rsidRPr="1F00608C" w:rsidR="7ACFA7CA">
        <w:rPr>
          <w:rFonts w:ascii="Arial" w:hAnsi="Arial" w:cs="Arial"/>
          <w:i w:val="1"/>
          <w:iCs w:val="1"/>
          <w:color w:val="33224D"/>
        </w:rPr>
        <w:t>Pour finir, le plan de l'hommage à Mehdi n'est pas anodin. Outre le fait que c'est une certaine catégorie de la population bruxelloise qui est majorit</w:t>
      </w:r>
      <w:r w:rsidRPr="1F00608C" w:rsidR="1C0F34E2">
        <w:rPr>
          <w:rFonts w:ascii="Arial" w:hAnsi="Arial" w:cs="Arial"/>
          <w:i w:val="1"/>
          <w:iCs w:val="1"/>
          <w:color w:val="33224D"/>
        </w:rPr>
        <w:t>air</w:t>
      </w:r>
      <w:r w:rsidRPr="1F00608C" w:rsidR="7ACFA7CA">
        <w:rPr>
          <w:rFonts w:ascii="Arial" w:hAnsi="Arial" w:cs="Arial"/>
          <w:i w:val="1"/>
          <w:iCs w:val="1"/>
          <w:color w:val="33224D"/>
        </w:rPr>
        <w:t xml:space="preserve">ement touchée par les violences policières, il en va de même que c'est une certaine qui se mobilise contre elle. </w:t>
      </w:r>
      <w:r w:rsidRPr="1F00608C" w:rsidR="4C5989BC">
        <w:rPr>
          <w:rFonts w:ascii="Arial" w:hAnsi="Arial" w:cs="Arial"/>
          <w:i w:val="1"/>
          <w:iCs w:val="1"/>
          <w:color w:val="33224D"/>
        </w:rPr>
        <w:t xml:space="preserve">Il n'est pas certain que tout le monde dans le public </w:t>
      </w:r>
      <w:r w:rsidRPr="1F00608C" w:rsidR="5C6A4401">
        <w:rPr>
          <w:rFonts w:ascii="Arial" w:hAnsi="Arial" w:cs="Arial"/>
          <w:i w:val="1"/>
          <w:iCs w:val="1"/>
          <w:color w:val="33224D"/>
        </w:rPr>
        <w:t>ait</w:t>
      </w:r>
      <w:r w:rsidRPr="1F00608C" w:rsidR="4C5989BC">
        <w:rPr>
          <w:rFonts w:ascii="Arial" w:hAnsi="Arial" w:cs="Arial"/>
          <w:i w:val="1"/>
          <w:iCs w:val="1"/>
          <w:color w:val="33224D"/>
        </w:rPr>
        <w:t xml:space="preserve"> déjà vu / fait attention à ce type d'hommage dans son quartier. </w:t>
      </w:r>
    </w:p>
    <w:p w:rsidR="117BB3BA" w:rsidP="117BB3BA" w:rsidRDefault="117BB3BA" w14:paraId="03FC505A" w14:textId="48EC54D7">
      <w:pPr>
        <w:ind w:firstLine="360"/>
        <w:rPr>
          <w:rFonts w:ascii="Arial" w:hAnsi="Arial" w:cs="Arial"/>
          <w:i w:val="1"/>
          <w:iCs w:val="1"/>
          <w:color w:val="33224D"/>
        </w:rPr>
      </w:pPr>
    </w:p>
    <w:p w:rsidRPr="00A5151D" w:rsidR="007A3390" w:rsidP="007A3390" w:rsidRDefault="007A3390" w14:paraId="20205A8D" w14:textId="77777777">
      <w:pPr>
        <w:rPr>
          <w:rFonts w:ascii="Arial" w:hAnsi="Arial" w:cs="Arial"/>
          <w:b/>
          <w:bCs/>
          <w:color w:val="33224D"/>
        </w:rPr>
      </w:pPr>
    </w:p>
    <w:p w:rsidR="117BB3BA" w:rsidP="117BB3BA" w:rsidRDefault="117BB3BA" w14:paraId="61875E75" w14:textId="4A4E39BB">
      <w:pPr>
        <w:pStyle w:val="Normal"/>
        <w:rPr>
          <w:rFonts w:ascii="Arial" w:hAnsi="Arial" w:cs="Arial"/>
          <w:b w:val="1"/>
          <w:bCs w:val="1"/>
          <w:color w:val="33224D"/>
        </w:rPr>
      </w:pPr>
    </w:p>
    <w:p w:rsidR="00835FC8" w:rsidP="00CB66E2" w:rsidRDefault="00835FC8" w14:paraId="259BE242" w14:textId="77777777">
      <w:pPr>
        <w:rPr>
          <w:rFonts w:ascii="Arial" w:hAnsi="Arial" w:cs="Arial"/>
          <w:b w:val="1"/>
          <w:bCs w:val="1"/>
          <w:color w:val="33224D"/>
        </w:rPr>
      </w:pPr>
    </w:p>
    <w:p w:rsidR="1F00608C" w:rsidRDefault="1F00608C" w14:paraId="5556E5C9" w14:textId="408BA896">
      <w:r>
        <w:br w:type="page"/>
      </w:r>
    </w:p>
    <w:p w:rsidRPr="007A3390" w:rsidR="007A3390" w:rsidP="007A3390" w:rsidRDefault="007A3390" w14:paraId="6843D26B" w14:textId="77777777">
      <w:pPr>
        <w:pStyle w:val="Paragraphedeliste"/>
        <w:numPr>
          <w:ilvl w:val="0"/>
          <w:numId w:val="4"/>
        </w:numPr>
        <w:rPr>
          <w:rFonts w:ascii="Arial" w:hAnsi="Arial" w:cs="Arial"/>
          <w:b/>
          <w:bCs/>
          <w:color w:val="C52073"/>
          <w:sz w:val="28"/>
          <w:szCs w:val="28"/>
        </w:rPr>
      </w:pPr>
      <w:r>
        <w:rPr>
          <w:rFonts w:ascii="Arial" w:hAnsi="Arial" w:cs="Arial"/>
          <w:b/>
          <w:bCs/>
          <w:color w:val="C52073"/>
          <w:sz w:val="28"/>
          <w:szCs w:val="28"/>
        </w:rPr>
        <w:t>Réalité qu’aborde le film</w:t>
      </w:r>
    </w:p>
    <w:p w:rsidRPr="00A5151D" w:rsidR="007A3390" w:rsidP="117BB3BA" w:rsidRDefault="007A3390" w14:paraId="078BE08A" w14:textId="06D477B1">
      <w:pPr>
        <w:pStyle w:val="Normal"/>
        <w:rPr>
          <w:rFonts w:ascii="Arial" w:hAnsi="Arial" w:cs="Arial"/>
          <w:b w:val="1"/>
          <w:bCs w:val="1"/>
          <w:color w:val="33224D"/>
        </w:rPr>
      </w:pPr>
    </w:p>
    <w:p w:rsidR="1712A460" w:rsidP="117BB3BA" w:rsidRDefault="1712A460" w14:paraId="203AEE4A" w14:textId="271DF420">
      <w:pPr>
        <w:pStyle w:val="Paragraphedeliste"/>
        <w:numPr>
          <w:ilvl w:val="0"/>
          <w:numId w:val="6"/>
        </w:numPr>
        <w:suppressLineNumbers w:val="0"/>
        <w:bidi w:val="0"/>
        <w:spacing w:before="0" w:beforeAutospacing="off" w:after="0" w:afterAutospacing="off" w:line="259" w:lineRule="auto"/>
        <w:ind w:left="720" w:right="0" w:hanging="360"/>
        <w:jc w:val="left"/>
        <w:rPr>
          <w:rFonts w:ascii="Arial" w:hAnsi="Arial" w:cs="Arial"/>
          <w:b w:val="1"/>
          <w:bCs w:val="1"/>
          <w:color w:val="33224D"/>
        </w:rPr>
      </w:pPr>
      <w:r w:rsidRPr="117BB3BA" w:rsidR="1712A460">
        <w:rPr>
          <w:rFonts w:ascii="Arial" w:hAnsi="Arial" w:cs="Arial"/>
          <w:b w:val="1"/>
          <w:bCs w:val="1"/>
          <w:color w:val="33224D"/>
        </w:rPr>
        <w:t>Qu'est-ce que la scène où Tar</w:t>
      </w:r>
      <w:r w:rsidRPr="117BB3BA" w:rsidR="40C66B7D">
        <w:rPr>
          <w:rFonts w:ascii="Arial" w:hAnsi="Arial" w:cs="Arial"/>
          <w:b w:val="1"/>
          <w:bCs w:val="1"/>
          <w:color w:val="33224D"/>
        </w:rPr>
        <w:t>e</w:t>
      </w:r>
      <w:r w:rsidRPr="117BB3BA" w:rsidR="1712A460">
        <w:rPr>
          <w:rFonts w:ascii="Arial" w:hAnsi="Arial" w:cs="Arial"/>
          <w:b w:val="1"/>
          <w:bCs w:val="1"/>
          <w:color w:val="33224D"/>
        </w:rPr>
        <w:t xml:space="preserve">k parle avec son nouveau manager / ancien collègue nous dit ?  </w:t>
      </w:r>
    </w:p>
    <w:p w:rsidR="4A5312A3" w:rsidP="117BB3BA" w:rsidRDefault="4A5312A3" w14:paraId="1C834C7A" w14:textId="73D51B2F">
      <w:pPr>
        <w:pStyle w:val="Paragraphedeliste"/>
        <w:numPr>
          <w:ilvl w:val="1"/>
          <w:numId w:val="6"/>
        </w:numPr>
        <w:suppressLineNumbers w:val="0"/>
        <w:bidi w:val="0"/>
        <w:spacing w:before="0" w:beforeAutospacing="off" w:after="0" w:afterAutospacing="off" w:line="259" w:lineRule="auto"/>
        <w:ind w:left="1440" w:right="0" w:hanging="360"/>
        <w:jc w:val="left"/>
        <w:rPr>
          <w:rFonts w:ascii="Arial" w:hAnsi="Arial" w:cs="Arial"/>
          <w:color w:val="33224D"/>
        </w:rPr>
      </w:pPr>
      <w:r w:rsidRPr="117BB3BA" w:rsidR="4A5312A3">
        <w:rPr>
          <w:rFonts w:ascii="Arial" w:hAnsi="Arial" w:cs="Arial"/>
          <w:color w:val="33224D"/>
        </w:rPr>
        <w:t>Comment le film montre la discrimination dans le milieu du travail ?</w:t>
      </w:r>
    </w:p>
    <w:p w:rsidR="00427295" w:rsidP="00427295" w:rsidRDefault="00427295" w14:paraId="754C4B7E" w14:textId="77777777">
      <w:pPr>
        <w:rPr>
          <w:rFonts w:ascii="Arial" w:hAnsi="Arial" w:cs="Arial"/>
          <w:color w:val="33224D"/>
        </w:rPr>
      </w:pPr>
    </w:p>
    <w:p w:rsidR="7B966644" w:rsidP="117BB3BA" w:rsidRDefault="7B966644" w14:paraId="4E385B5E" w14:textId="4993347D">
      <w:pPr>
        <w:pStyle w:val="Normal"/>
        <w:suppressLineNumbers w:val="0"/>
        <w:bidi w:val="0"/>
        <w:spacing w:before="0" w:beforeAutospacing="off" w:after="0" w:afterAutospacing="off" w:line="259" w:lineRule="auto"/>
        <w:ind w:left="0" w:right="0" w:firstLine="360"/>
        <w:jc w:val="left"/>
      </w:pPr>
      <w:r w:rsidRPr="117BB3BA" w:rsidR="7B966644">
        <w:rPr>
          <w:rFonts w:ascii="Arial" w:hAnsi="Arial" w:cs="Arial"/>
          <w:i w:val="1"/>
          <w:iCs w:val="1"/>
          <w:color w:val="33224D"/>
        </w:rPr>
        <w:t>Cette scène permet d'aborder la discrimination que Tare</w:t>
      </w:r>
      <w:r w:rsidRPr="117BB3BA" w:rsidR="335B713E">
        <w:rPr>
          <w:rFonts w:ascii="Arial" w:hAnsi="Arial" w:cs="Arial"/>
          <w:i w:val="1"/>
          <w:iCs w:val="1"/>
          <w:color w:val="33224D"/>
        </w:rPr>
        <w:t xml:space="preserve">k subit au sein de son entreprise. Malgré des qualifications équivalentes et plus d'année au sein de la boite, c'est son collègue flamand et blanc qui reçoit une promotion. </w:t>
      </w:r>
    </w:p>
    <w:p w:rsidR="117BB3BA" w:rsidP="117BB3BA" w:rsidRDefault="117BB3BA" w14:paraId="42E5FE95" w14:textId="32140BF8">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117BB3BA" w:rsidP="117BB3BA" w:rsidRDefault="117BB3BA" w14:paraId="6DC2DAFE">
      <w:pPr>
        <w:rPr>
          <w:rFonts w:ascii="Arial" w:hAnsi="Arial" w:cs="Arial"/>
          <w:b w:val="1"/>
          <w:bCs w:val="1"/>
          <w:color w:val="33224D"/>
        </w:rPr>
      </w:pPr>
    </w:p>
    <w:p w:rsidR="58CFFB9A" w:rsidP="117BB3BA" w:rsidRDefault="58CFFB9A" w14:paraId="39125D64" w14:textId="47386526">
      <w:pPr>
        <w:pStyle w:val="Paragraphedeliste"/>
        <w:numPr>
          <w:ilvl w:val="0"/>
          <w:numId w:val="5"/>
        </w:numPr>
        <w:suppressLineNumbers w:val="0"/>
        <w:bidi w:val="0"/>
        <w:spacing w:before="0" w:beforeAutospacing="off" w:after="0" w:afterAutospacing="off" w:line="259" w:lineRule="auto"/>
        <w:ind w:left="720" w:right="0" w:hanging="360"/>
        <w:jc w:val="left"/>
        <w:rPr>
          <w:rFonts w:ascii="Arial" w:hAnsi="Arial" w:cs="Arial"/>
          <w:b w:val="1"/>
          <w:bCs w:val="1"/>
          <w:color w:val="33224D"/>
        </w:rPr>
      </w:pPr>
      <w:r w:rsidRPr="117BB3BA" w:rsidR="58CFFB9A">
        <w:rPr>
          <w:rFonts w:ascii="Arial" w:hAnsi="Arial" w:cs="Arial"/>
          <w:b w:val="1"/>
          <w:bCs w:val="1"/>
          <w:color w:val="33224D"/>
        </w:rPr>
        <w:t xml:space="preserve">Comment la mort de Fouad fait écho avec l’actualité ? </w:t>
      </w:r>
    </w:p>
    <w:p w:rsidR="58CFFB9A" w:rsidP="117BB3BA" w:rsidRDefault="58CFFB9A" w14:paraId="7AED19B9" w14:textId="784D4BA4">
      <w:pPr>
        <w:pStyle w:val="Paragraphedeliste"/>
        <w:numPr>
          <w:ilvl w:val="1"/>
          <w:numId w:val="2"/>
        </w:numPr>
        <w:suppressLineNumbers w:val="0"/>
        <w:bidi w:val="0"/>
        <w:spacing w:before="0" w:beforeAutospacing="off" w:after="0" w:afterAutospacing="off" w:line="259" w:lineRule="auto"/>
        <w:ind w:left="1440" w:right="0" w:hanging="360"/>
        <w:jc w:val="left"/>
        <w:rPr>
          <w:rFonts w:ascii="Arial" w:hAnsi="Arial" w:cs="Arial"/>
          <w:color w:val="33224D"/>
        </w:rPr>
      </w:pPr>
      <w:r w:rsidRPr="117BB3BA" w:rsidR="58CFFB9A">
        <w:rPr>
          <w:rFonts w:ascii="Arial" w:hAnsi="Arial" w:cs="Arial"/>
          <w:color w:val="33224D"/>
        </w:rPr>
        <w:t xml:space="preserve">Est-ce que </w:t>
      </w:r>
      <w:r w:rsidRPr="117BB3BA" w:rsidR="37C3942B">
        <w:rPr>
          <w:rFonts w:ascii="Arial" w:hAnsi="Arial" w:cs="Arial"/>
          <w:color w:val="33224D"/>
        </w:rPr>
        <w:t>l</w:t>
      </w:r>
      <w:r w:rsidRPr="117BB3BA" w:rsidR="58CFFB9A">
        <w:rPr>
          <w:rFonts w:ascii="Arial" w:hAnsi="Arial" w:cs="Arial"/>
          <w:color w:val="33224D"/>
        </w:rPr>
        <w:t>a scène de la mort de Fouad est ambigüe quant aux responsabilités ?</w:t>
      </w:r>
    </w:p>
    <w:p w:rsidR="117BB3BA" w:rsidP="117BB3BA" w:rsidRDefault="117BB3BA" w14:paraId="2B6C301A" w14:textId="7918169E">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031118B9" w:rsidP="117BB3BA" w:rsidRDefault="031118B9" w14:paraId="0CA2FF25" w14:textId="44E5CE99">
      <w:pPr>
        <w:pStyle w:val="Normal"/>
        <w:suppressLineNumbers w:val="0"/>
        <w:bidi w:val="0"/>
        <w:spacing w:before="0" w:beforeAutospacing="off" w:after="0" w:afterAutospacing="off" w:line="259" w:lineRule="auto"/>
        <w:ind w:left="0" w:right="0" w:firstLine="360"/>
        <w:jc w:val="left"/>
      </w:pPr>
      <w:r w:rsidRPr="1F00608C" w:rsidR="031118B9">
        <w:rPr>
          <w:rFonts w:ascii="Arial" w:hAnsi="Arial" w:cs="Arial"/>
          <w:i w:val="1"/>
          <w:iCs w:val="1"/>
          <w:color w:val="33224D"/>
        </w:rPr>
        <w:t>Ici aussi il y aura des différences d'interprétation quant à la responsabilité de la mort de Fouad. Certains la mettent sur Tarek (parce qu'il</w:t>
      </w:r>
      <w:r w:rsidRPr="1F00608C" w:rsidR="43BBE4C3">
        <w:rPr>
          <w:rFonts w:ascii="Arial" w:hAnsi="Arial" w:cs="Arial"/>
          <w:i w:val="1"/>
          <w:iCs w:val="1"/>
          <w:color w:val="33224D"/>
        </w:rPr>
        <w:t xml:space="preserve"> </w:t>
      </w:r>
      <w:r w:rsidRPr="1F00608C" w:rsidR="031118B9">
        <w:rPr>
          <w:rFonts w:ascii="Arial" w:hAnsi="Arial" w:cs="Arial"/>
          <w:i w:val="1"/>
          <w:iCs w:val="1"/>
          <w:color w:val="33224D"/>
        </w:rPr>
        <w:t xml:space="preserve">n'aurait pas dû fuir), d'autres sur Fouad (parce qu'il ne regarde pas à droite) et d'autres encore sur la police, qui poursuivent Tarek à voiture. </w:t>
      </w:r>
      <w:r w:rsidRPr="1F00608C" w:rsidR="46CB8C81">
        <w:rPr>
          <w:rFonts w:ascii="Arial" w:hAnsi="Arial" w:cs="Arial"/>
          <w:i w:val="1"/>
          <w:iCs w:val="1"/>
          <w:color w:val="33224D"/>
        </w:rPr>
        <w:t xml:space="preserve">Ces discussions pourront vous amener à parler de </w:t>
      </w:r>
      <w:r w:rsidRPr="1F00608C" w:rsidR="5F886005">
        <w:rPr>
          <w:rFonts w:ascii="Arial" w:hAnsi="Arial" w:cs="Arial"/>
          <w:i w:val="1"/>
          <w:iCs w:val="1"/>
          <w:color w:val="33224D"/>
        </w:rPr>
        <w:t xml:space="preserve">si oui ou non </w:t>
      </w:r>
      <w:r w:rsidRPr="1F00608C" w:rsidR="601E56B5">
        <w:rPr>
          <w:rFonts w:ascii="Arial" w:hAnsi="Arial" w:cs="Arial"/>
          <w:i w:val="1"/>
          <w:iCs w:val="1"/>
          <w:color w:val="33224D"/>
        </w:rPr>
        <w:t>Tarek</w:t>
      </w:r>
      <w:r w:rsidRPr="1F00608C" w:rsidR="5F886005">
        <w:rPr>
          <w:rFonts w:ascii="Arial" w:hAnsi="Arial" w:cs="Arial"/>
          <w:i w:val="1"/>
          <w:iCs w:val="1"/>
          <w:color w:val="33224D"/>
        </w:rPr>
        <w:t xml:space="preserve"> aurait dû fuir, </w:t>
      </w:r>
      <w:r w:rsidRPr="1F00608C" w:rsidR="1D88F439">
        <w:rPr>
          <w:rFonts w:ascii="Arial" w:hAnsi="Arial" w:cs="Arial"/>
          <w:i w:val="1"/>
          <w:iCs w:val="1"/>
          <w:color w:val="33224D"/>
        </w:rPr>
        <w:t>comment sa fuite est liée au</w:t>
      </w:r>
      <w:r w:rsidRPr="1F00608C" w:rsidR="5F886005">
        <w:rPr>
          <w:rFonts w:ascii="Arial" w:hAnsi="Arial" w:cs="Arial"/>
          <w:i w:val="1"/>
          <w:iCs w:val="1"/>
          <w:color w:val="33224D"/>
        </w:rPr>
        <w:t xml:space="preserve"> harcèlement policier</w:t>
      </w:r>
      <w:r w:rsidRPr="1F00608C" w:rsidR="5F886005">
        <w:rPr>
          <w:rFonts w:ascii="Arial" w:hAnsi="Arial" w:cs="Arial"/>
          <w:i w:val="1"/>
          <w:iCs w:val="1"/>
          <w:color w:val="33224D"/>
        </w:rPr>
        <w:t>, sur la légitimité / l'utilité des contrôles d'identité</w:t>
      </w:r>
      <w:r w:rsidRPr="1F00608C" w:rsidR="0F08119E">
        <w:rPr>
          <w:rFonts w:ascii="Arial" w:hAnsi="Arial" w:cs="Arial"/>
          <w:i w:val="1"/>
          <w:iCs w:val="1"/>
          <w:color w:val="33224D"/>
        </w:rPr>
        <w:t xml:space="preserve">, particulièrement lors de manifestations, </w:t>
      </w:r>
      <w:r w:rsidRPr="1F00608C" w:rsidR="5F886005">
        <w:rPr>
          <w:rFonts w:ascii="Arial" w:hAnsi="Arial" w:cs="Arial"/>
          <w:i w:val="1"/>
          <w:iCs w:val="1"/>
          <w:color w:val="33224D"/>
        </w:rPr>
        <w:t xml:space="preserve">et sur la proportionnalité de poursuivre quelqu'un en voiture. </w:t>
      </w:r>
    </w:p>
    <w:p w:rsidR="1F00608C" w:rsidP="1F00608C" w:rsidRDefault="1F00608C" w14:paraId="7879DFF3" w14:textId="64AAF2B1">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p>
    <w:p w:rsidR="0D978ED6" w:rsidP="1F00608C" w:rsidRDefault="0D978ED6" w14:paraId="50582B4E" w14:textId="246783CD">
      <w:pPr>
        <w:pStyle w:val="Normal"/>
        <w:suppressLineNumbers w:val="0"/>
        <w:bidi w:val="0"/>
        <w:spacing w:before="0" w:beforeAutospacing="off" w:after="0" w:afterAutospacing="off" w:line="259" w:lineRule="auto"/>
        <w:ind w:left="0" w:right="0" w:firstLine="360"/>
        <w:jc w:val="left"/>
      </w:pPr>
      <w:r w:rsidRPr="1F00608C" w:rsidR="0D978ED6">
        <w:rPr>
          <w:rFonts w:ascii="Arial" w:hAnsi="Arial" w:cs="Arial"/>
          <w:i w:val="1"/>
          <w:iCs w:val="1"/>
          <w:color w:val="33224D"/>
        </w:rPr>
        <w:t xml:space="preserve">Il y a plusieurs jeunes enfants qui ont été renversés par la police belge récemment, que ce soit lors de course poursuite contre eux ou contre quelqu'un d'autre. Soyez préparé à que ces exemples </w:t>
      </w:r>
      <w:r w:rsidRPr="1F00608C" w:rsidR="4B9D513E">
        <w:rPr>
          <w:rFonts w:ascii="Arial" w:hAnsi="Arial" w:cs="Arial"/>
          <w:i w:val="1"/>
          <w:iCs w:val="1"/>
          <w:color w:val="33224D"/>
        </w:rPr>
        <w:t xml:space="preserve">(Fabian </w:t>
      </w:r>
      <w:r w:rsidRPr="1F00608C" w:rsidR="25C095AD">
        <w:rPr>
          <w:rFonts w:ascii="Arial" w:hAnsi="Arial" w:cs="Arial"/>
          <w:i w:val="1"/>
          <w:iCs w:val="1"/>
          <w:color w:val="33224D"/>
        </w:rPr>
        <w:t xml:space="preserve">mort </w:t>
      </w:r>
      <w:r w:rsidRPr="1F00608C" w:rsidR="4B9D513E">
        <w:rPr>
          <w:rFonts w:ascii="Arial" w:hAnsi="Arial" w:cs="Arial"/>
          <w:i w:val="1"/>
          <w:iCs w:val="1"/>
          <w:color w:val="33224D"/>
        </w:rPr>
        <w:t xml:space="preserve">à Koekelberg, Mehdi </w:t>
      </w:r>
      <w:r w:rsidRPr="1F00608C" w:rsidR="0CBE6F2F">
        <w:rPr>
          <w:rFonts w:ascii="Arial" w:hAnsi="Arial" w:cs="Arial"/>
          <w:i w:val="1"/>
          <w:iCs w:val="1"/>
          <w:color w:val="33224D"/>
        </w:rPr>
        <w:t xml:space="preserve">mort </w:t>
      </w:r>
      <w:r w:rsidRPr="1F00608C" w:rsidR="4B9D513E">
        <w:rPr>
          <w:rFonts w:ascii="Arial" w:hAnsi="Arial" w:cs="Arial"/>
          <w:i w:val="1"/>
          <w:iCs w:val="1"/>
          <w:color w:val="33224D"/>
        </w:rPr>
        <w:t xml:space="preserve">à </w:t>
      </w:r>
      <w:r w:rsidRPr="1F00608C" w:rsidR="4CEC8D27">
        <w:rPr>
          <w:rFonts w:ascii="Arial" w:hAnsi="Arial" w:cs="Arial"/>
          <w:i w:val="1"/>
          <w:iCs w:val="1"/>
          <w:color w:val="33224D"/>
        </w:rPr>
        <w:t>Bruxelles-ville ou encore, grièvement blessé, un jeune enfant à Anvers)</w:t>
      </w:r>
      <w:r w:rsidRPr="1F00608C" w:rsidR="2157E971">
        <w:rPr>
          <w:rFonts w:ascii="Arial" w:hAnsi="Arial" w:cs="Arial"/>
          <w:i w:val="1"/>
          <w:iCs w:val="1"/>
          <w:color w:val="33224D"/>
        </w:rPr>
        <w:t>.</w:t>
      </w:r>
    </w:p>
    <w:p w:rsidR="00427295" w:rsidP="00427295" w:rsidRDefault="00427295" w14:paraId="13D198CB" w14:textId="77777777">
      <w:pPr>
        <w:rPr>
          <w:rFonts w:ascii="Arial" w:hAnsi="Arial" w:cs="Arial"/>
          <w:color w:val="33224D"/>
        </w:rPr>
      </w:pPr>
    </w:p>
    <w:p w:rsidRPr="00427295" w:rsidR="00835FC8" w:rsidP="00427295" w:rsidRDefault="00835FC8" w14:paraId="6ADF59B1" w14:textId="77777777">
      <w:pPr>
        <w:rPr>
          <w:rFonts w:ascii="Arial" w:hAnsi="Arial" w:cs="Arial"/>
          <w:color w:val="33224D"/>
        </w:rPr>
      </w:pPr>
    </w:p>
    <w:p w:rsidR="1F00608C" w:rsidRDefault="1F00608C" w14:paraId="6C2E5F5A" w14:textId="5869B0E3">
      <w:r>
        <w:br w:type="page"/>
      </w:r>
    </w:p>
    <w:p w:rsidRPr="007A3390" w:rsidR="007A3390" w:rsidP="007A3390" w:rsidRDefault="007A3390" w14:paraId="1580D31D" w14:textId="77777777">
      <w:pPr>
        <w:pStyle w:val="Paragraphedeliste"/>
        <w:numPr>
          <w:ilvl w:val="0"/>
          <w:numId w:val="4"/>
        </w:numPr>
        <w:rPr>
          <w:rFonts w:ascii="Arial" w:hAnsi="Arial" w:cs="Arial"/>
          <w:b/>
          <w:bCs/>
          <w:color w:val="C52073"/>
          <w:sz w:val="28"/>
          <w:szCs w:val="28"/>
        </w:rPr>
      </w:pPr>
      <w:r>
        <w:rPr>
          <w:rFonts w:ascii="Arial" w:hAnsi="Arial" w:cs="Arial"/>
          <w:b/>
          <w:bCs/>
          <w:color w:val="C52073"/>
          <w:sz w:val="28"/>
          <w:szCs w:val="28"/>
        </w:rPr>
        <w:t>Production</w:t>
      </w:r>
      <w:r w:rsidRPr="007A3390">
        <w:rPr>
          <w:rFonts w:ascii="Arial" w:hAnsi="Arial" w:cs="Arial"/>
          <w:b/>
          <w:bCs/>
          <w:color w:val="C52073"/>
          <w:sz w:val="28"/>
          <w:szCs w:val="28"/>
        </w:rPr>
        <w:t xml:space="preserve"> du film</w:t>
      </w:r>
    </w:p>
    <w:p w:rsidRPr="00A5151D" w:rsidR="007A3390" w:rsidP="007A3390" w:rsidRDefault="007A3390" w14:paraId="0A2FC419" w14:textId="77777777">
      <w:pPr>
        <w:rPr>
          <w:rFonts w:ascii="Arial" w:hAnsi="Arial" w:cs="Arial"/>
          <w:b/>
          <w:bCs/>
          <w:color w:val="33224D"/>
        </w:rPr>
      </w:pPr>
    </w:p>
    <w:p w:rsidR="7E068AFF" w:rsidP="117BB3BA" w:rsidRDefault="7E068AFF" w14:paraId="2C66A3DD" w14:textId="1F856566">
      <w:pPr>
        <w:pStyle w:val="Paragraphedeliste"/>
        <w:numPr>
          <w:ilvl w:val="0"/>
          <w:numId w:val="5"/>
        </w:numPr>
        <w:suppressLineNumbers w:val="0"/>
        <w:bidi w:val="0"/>
        <w:spacing w:before="0" w:beforeAutospacing="off" w:after="0" w:afterAutospacing="off" w:line="259" w:lineRule="auto"/>
        <w:ind w:left="720" w:right="0" w:hanging="360"/>
        <w:jc w:val="left"/>
        <w:rPr>
          <w:rFonts w:ascii="Arial" w:hAnsi="Arial" w:cs="Arial"/>
          <w:b w:val="1"/>
          <w:bCs w:val="1"/>
          <w:color w:val="33224D"/>
        </w:rPr>
      </w:pPr>
      <w:r w:rsidRPr="117BB3BA" w:rsidR="7E068AFF">
        <w:rPr>
          <w:rFonts w:ascii="Arial" w:hAnsi="Arial" w:cs="Arial"/>
          <w:b w:val="1"/>
          <w:bCs w:val="1"/>
          <w:color w:val="33224D"/>
        </w:rPr>
        <w:t>Pourquoi avec choisit d’appeler le film BXL ?</w:t>
      </w:r>
    </w:p>
    <w:p w:rsidR="2C9E651C" w:rsidP="117BB3BA" w:rsidRDefault="2C9E651C" w14:paraId="0415A84B" w14:textId="7DAEE1FD">
      <w:pPr>
        <w:pStyle w:val="Paragraphedeliste"/>
        <w:numPr>
          <w:ilvl w:val="1"/>
          <w:numId w:val="5"/>
        </w:numPr>
        <w:suppressLineNumbers w:val="0"/>
        <w:bidi w:val="0"/>
        <w:spacing w:before="0" w:beforeAutospacing="off" w:after="0" w:afterAutospacing="off" w:line="259" w:lineRule="auto"/>
        <w:ind w:right="0"/>
        <w:jc w:val="left"/>
        <w:rPr>
          <w:rFonts w:ascii="Arial" w:hAnsi="Arial" w:cs="Arial"/>
          <w:b w:val="0"/>
          <w:bCs w:val="0"/>
          <w:color w:val="33224D"/>
        </w:rPr>
      </w:pPr>
      <w:r w:rsidRPr="117BB3BA" w:rsidR="2C9E651C">
        <w:rPr>
          <w:rFonts w:ascii="Arial" w:hAnsi="Arial" w:cs="Arial"/>
          <w:b w:val="0"/>
          <w:bCs w:val="0"/>
          <w:color w:val="33224D"/>
        </w:rPr>
        <w:t>Pourquoi BXL et pas Bruxelles ?</w:t>
      </w:r>
    </w:p>
    <w:p w:rsidR="007A3390" w:rsidP="007A3390" w:rsidRDefault="007A3390" w14:paraId="6C6680E3" w14:textId="77777777">
      <w:pPr>
        <w:rPr>
          <w:rFonts w:ascii="Arial" w:hAnsi="Arial" w:cs="Arial"/>
          <w:i/>
          <w:iCs/>
          <w:color w:val="33224D"/>
        </w:rPr>
      </w:pPr>
    </w:p>
    <w:p w:rsidR="2C9E651C" w:rsidP="117BB3BA" w:rsidRDefault="2C9E651C" w14:paraId="3651675D" w14:textId="513A6258">
      <w:pPr>
        <w:pStyle w:val="Normal"/>
        <w:suppressLineNumbers w:val="0"/>
        <w:bidi w:val="0"/>
        <w:spacing w:before="0" w:beforeAutospacing="off" w:after="0" w:afterAutospacing="off" w:line="259" w:lineRule="auto"/>
        <w:ind w:left="0" w:right="0" w:firstLine="360"/>
        <w:jc w:val="left"/>
        <w:rPr>
          <w:rFonts w:ascii="Arial" w:hAnsi="Arial" w:cs="Arial"/>
          <w:i w:val="1"/>
          <w:iCs w:val="1"/>
          <w:color w:val="33224D"/>
        </w:rPr>
      </w:pPr>
      <w:r w:rsidRPr="117BB3BA" w:rsidR="2C9E651C">
        <w:rPr>
          <w:rFonts w:ascii="Arial" w:hAnsi="Arial" w:cs="Arial"/>
          <w:i w:val="1"/>
          <w:iCs w:val="1"/>
          <w:color w:val="33224D"/>
        </w:rPr>
        <w:t>L'occasion de discuter avec votre public de si, comme le film le présente, il y a différentes facettes à Bruxelles (que l'on appelle de différente manière, selon l'endroit)</w:t>
      </w:r>
      <w:r w:rsidRPr="117BB3BA" w:rsidR="5BDACDC3">
        <w:rPr>
          <w:rFonts w:ascii="Arial" w:hAnsi="Arial" w:cs="Arial"/>
          <w:i w:val="1"/>
          <w:iCs w:val="1"/>
          <w:color w:val="33224D"/>
        </w:rPr>
        <w:t xml:space="preserve">. Si c'est le cas, comment faire pour soutenir la partie "BXL" de Bruxelles ? </w:t>
      </w:r>
    </w:p>
    <w:p w:rsidRPr="00A5151D" w:rsidR="007A3390" w:rsidP="007A3390" w:rsidRDefault="007A3390" w14:paraId="3D187987" w14:textId="77777777">
      <w:pPr>
        <w:rPr>
          <w:rFonts w:ascii="Arial" w:hAnsi="Arial" w:cs="Arial"/>
          <w:b/>
          <w:bCs/>
          <w:color w:val="33224D"/>
        </w:rPr>
      </w:pPr>
    </w:p>
    <w:p w:rsidR="00427295" w:rsidP="00CB66E2" w:rsidRDefault="00427295" w14:paraId="604F8243" w14:textId="77777777">
      <w:pPr>
        <w:rPr>
          <w:rFonts w:ascii="Arial" w:hAnsi="Arial" w:cs="Arial"/>
          <w:b/>
          <w:bCs/>
          <w:color w:val="33224D"/>
        </w:rPr>
      </w:pPr>
    </w:p>
    <w:p w:rsidR="007A3390" w:rsidRDefault="007A3390" w14:paraId="6545387A" w14:textId="77777777">
      <w:pPr>
        <w:rPr>
          <w:rFonts w:ascii="Arial" w:hAnsi="Arial" w:cs="Arial"/>
          <w:i/>
          <w:iCs/>
          <w:color w:val="33224D"/>
        </w:rPr>
      </w:pPr>
      <w:r>
        <w:rPr>
          <w:rFonts w:ascii="Arial" w:hAnsi="Arial" w:cs="Arial"/>
          <w:i/>
          <w:iCs/>
          <w:color w:val="33224D"/>
        </w:rPr>
        <w:br w:type="page"/>
      </w:r>
    </w:p>
    <w:p w:rsidRPr="00D50F81" w:rsidR="00D50F81" w:rsidP="00CB66E2" w:rsidRDefault="00D50F81" w14:paraId="2B948EFE" w14:textId="77777777">
      <w:pPr>
        <w:rPr>
          <w:rFonts w:ascii="Arial" w:hAnsi="Arial" w:cs="Arial"/>
          <w:i/>
          <w:iCs/>
          <w:color w:val="33224D"/>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52073"/>
        <w:tblLook w:val="04A0" w:firstRow="1" w:lastRow="0" w:firstColumn="1" w:lastColumn="0" w:noHBand="0" w:noVBand="1"/>
      </w:tblPr>
      <w:tblGrid>
        <w:gridCol w:w="9062"/>
      </w:tblGrid>
      <w:tr w:rsidRPr="007A3390" w:rsidR="007A3390" w:rsidTr="007A3F0A" w14:paraId="5FB64164" w14:textId="77777777">
        <w:trPr>
          <w:trHeight w:val="1755"/>
        </w:trPr>
        <w:tc>
          <w:tcPr>
            <w:tcW w:w="9062" w:type="dxa"/>
            <w:shd w:val="clear" w:color="auto" w:fill="C52073"/>
            <w:tcMar>
              <w:top w:w="340" w:type="dxa"/>
              <w:left w:w="340" w:type="dxa"/>
              <w:bottom w:w="340" w:type="dxa"/>
              <w:right w:w="340" w:type="dxa"/>
            </w:tcMar>
          </w:tcPr>
          <w:p w:rsidRPr="007A3390" w:rsidR="007A3390" w:rsidP="007A3390" w:rsidRDefault="007A3390" w14:paraId="7D3E649C" w14:textId="77777777">
            <w:pPr>
              <w:rPr>
                <w:rFonts w:ascii="Arial" w:hAnsi="Arial" w:cs="Arial"/>
                <w:color w:val="FFFFFF" w:themeColor="background1"/>
              </w:rPr>
            </w:pPr>
            <w:r w:rsidRPr="007A3390">
              <w:rPr>
                <w:rFonts w:ascii="Arial" w:hAnsi="Arial" w:cs="Arial"/>
                <w:color w:val="FFFFFF" w:themeColor="background1"/>
              </w:rPr>
              <w:t xml:space="preserve">Si ça n’a pas été abordé et que vous sentez que votre groupe s’approprie bien les thématiques, vous pouvez alors amener d’autres questions plus critiques comme : </w:t>
            </w:r>
          </w:p>
          <w:p w:rsidR="007A3F0A" w:rsidP="007A3F0A" w:rsidRDefault="007A3F0A" w14:paraId="5DA6B9AB" w14:textId="77777777">
            <w:pPr>
              <w:rPr>
                <w:rFonts w:ascii="Arial" w:hAnsi="Arial" w:cs="Arial"/>
                <w:b/>
                <w:bCs/>
                <w:color w:val="FFFFFF" w:themeColor="background1"/>
              </w:rPr>
            </w:pPr>
          </w:p>
          <w:p w:rsidRPr="007A3F0A" w:rsidR="007A3390" w:rsidP="007A3F0A" w:rsidRDefault="007A3390" w14:paraId="602DBED8" w14:textId="77777777">
            <w:pPr>
              <w:pStyle w:val="Paragraphedeliste"/>
              <w:numPr>
                <w:ilvl w:val="0"/>
                <w:numId w:val="2"/>
              </w:numPr>
              <w:rPr>
                <w:rFonts w:ascii="Arial" w:hAnsi="Arial" w:cs="Arial"/>
                <w:b/>
                <w:bCs/>
                <w:color w:val="FFFFFF" w:themeColor="background1"/>
              </w:rPr>
            </w:pPr>
            <w:r w:rsidRPr="007A3F0A">
              <w:rPr>
                <w:rFonts w:ascii="Arial" w:hAnsi="Arial" w:cs="Arial"/>
                <w:b/>
                <w:bCs/>
                <w:color w:val="FFFFFF" w:themeColor="background1"/>
              </w:rPr>
              <w:t xml:space="preserve">Qu’est-ce qui pourrait en faire un film plus critique ? </w:t>
            </w:r>
          </w:p>
          <w:p w:rsidR="007A3F0A" w:rsidP="007A3F0A" w:rsidRDefault="007A3F0A" w14:paraId="55FF499F" w14:textId="77777777">
            <w:pPr>
              <w:rPr>
                <w:rFonts w:ascii="Arial" w:hAnsi="Arial" w:cs="Arial"/>
                <w:b/>
                <w:bCs/>
                <w:color w:val="FFFFFF" w:themeColor="background1"/>
              </w:rPr>
            </w:pPr>
          </w:p>
          <w:p w:rsidRPr="007A3F0A" w:rsidR="00CB66E2" w:rsidP="007A3F0A" w:rsidRDefault="007A3390" w14:paraId="3DB83AD8" w14:textId="77777777">
            <w:pPr>
              <w:pStyle w:val="Paragraphedeliste"/>
              <w:numPr>
                <w:ilvl w:val="0"/>
                <w:numId w:val="2"/>
              </w:numPr>
              <w:rPr>
                <w:rFonts w:ascii="Arial" w:hAnsi="Arial" w:cs="Arial"/>
                <w:color w:val="FFFFFF" w:themeColor="background1"/>
              </w:rPr>
            </w:pPr>
            <w:r w:rsidRPr="007A3F0A">
              <w:rPr>
                <w:rFonts w:ascii="Arial" w:hAnsi="Arial" w:cs="Arial"/>
                <w:b/>
                <w:bCs/>
                <w:color w:val="FFFFFF" w:themeColor="background1"/>
              </w:rPr>
              <w:t>Est-ce que la solution / la fin du film proposées est pertinente ? Satisfaisante ?</w:t>
            </w:r>
          </w:p>
        </w:tc>
      </w:tr>
    </w:tbl>
    <w:p w:rsidR="007A3390" w:rsidP="117BB3BA" w:rsidRDefault="007A3390" w14:paraId="4A06FEE9" w14:textId="6D5E9BC7">
      <w:pPr>
        <w:pStyle w:val="Normal"/>
        <w:rPr>
          <w:rFonts w:ascii="Arial" w:hAnsi="Arial" w:cs="Arial"/>
          <w:b w:val="1"/>
          <w:bCs w:val="1"/>
          <w:color w:val="33224D"/>
        </w:rPr>
      </w:pPr>
    </w:p>
    <w:p w:rsidR="007A3390" w:rsidP="117BB3BA" w:rsidRDefault="007A3390" w14:paraId="6C4AF3C6" w14:textId="5F78A370">
      <w:pPr>
        <w:pStyle w:val="Normal"/>
        <w:rPr>
          <w:rFonts w:ascii="Arial" w:hAnsi="Arial" w:cs="Arial"/>
          <w:b w:val="1"/>
          <w:bCs w:val="1"/>
          <w:color w:val="33224D"/>
        </w:rPr>
      </w:pPr>
    </w:p>
    <w:p w:rsidR="007A3390" w:rsidP="117BB3BA" w:rsidRDefault="007A3390" w14:paraId="1276DC0F" w14:textId="15FFE461">
      <w:pPr>
        <w:pStyle w:val="Normal"/>
      </w:pPr>
      <w:r w:rsidR="33C5792A">
        <w:drawing>
          <wp:inline wp14:editId="41125C35" wp14:anchorId="72BEF636">
            <wp:extent cx="5762625" cy="3838575"/>
            <wp:effectExtent l="0" t="0" r="0" b="0"/>
            <wp:docPr id="17099188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09918856" name="Picture 1709918856"/>
                    <pic:cNvPicPr/>
                  </pic:nvPicPr>
                  <pic:blipFill>
                    <a:blip xmlns:r="http://schemas.openxmlformats.org/officeDocument/2006/relationships" r:embed="rId471205760">
                      <a:extLst>
                        <a:ext uri="{28A0092B-C50C-407E-A947-70E740481C1C}">
                          <a14:useLocalDpi xmlns:a14="http://schemas.microsoft.com/office/drawing/2010/main"/>
                        </a:ext>
                      </a:extLst>
                    </a:blip>
                    <a:stretch>
                      <a:fillRect/>
                    </a:stretch>
                  </pic:blipFill>
                  <pic:spPr>
                    <a:xfrm>
                      <a:off x="0" y="0"/>
                      <a:ext cx="5762625" cy="3838575"/>
                    </a:xfrm>
                    <a:prstGeom prst="rect">
                      <a:avLst/>
                    </a:prstGeom>
                  </pic:spPr>
                </pic:pic>
              </a:graphicData>
            </a:graphic>
          </wp:inline>
        </w:drawing>
      </w:r>
    </w:p>
    <w:p w:rsidR="007A3390" w:rsidP="007A3390" w:rsidRDefault="007A3390" w14:paraId="74E4D8EE" w14:textId="77777777">
      <w:pPr>
        <w:jc w:val="center"/>
        <w:rPr>
          <w:rFonts w:ascii="Arial" w:hAnsi="Arial" w:cs="Arial"/>
          <w:b/>
          <w:bCs/>
          <w:color w:val="33224D"/>
        </w:rPr>
      </w:pPr>
      <w:r w:rsidRPr="74EEC7F6" w:rsidR="007A3390">
        <w:rPr>
          <w:rFonts w:ascii="Arial" w:hAnsi="Arial" w:cs="Arial"/>
          <w:b w:val="1"/>
          <w:bCs w:val="1"/>
          <w:color w:val="33224D"/>
        </w:rPr>
        <w:t>FICHE RÉALISÉE PAR</w:t>
      </w:r>
    </w:p>
    <w:p w:rsidR="36766C5F" w:rsidP="74EEC7F6" w:rsidRDefault="36766C5F" w14:paraId="7D3A8719" w14:textId="78DD8C21">
      <w:pPr>
        <w:pStyle w:val="Normal"/>
        <w:suppressLineNumbers w:val="0"/>
        <w:bidi w:val="0"/>
        <w:spacing w:before="0" w:beforeAutospacing="off" w:after="0" w:afterAutospacing="off" w:line="259" w:lineRule="auto"/>
        <w:ind w:left="0" w:right="0"/>
        <w:jc w:val="center"/>
      </w:pPr>
      <w:r w:rsidRPr="74EEC7F6" w:rsidR="36766C5F">
        <w:rPr>
          <w:rFonts w:ascii="Arial" w:hAnsi="Arial" w:cs="Arial"/>
          <w:b w:val="1"/>
          <w:bCs w:val="1"/>
          <w:color w:val="33224D"/>
        </w:rPr>
        <w:t>Florian Glibert</w:t>
      </w:r>
    </w:p>
    <w:p w:rsidR="007A3F0A" w:rsidP="007A3390" w:rsidRDefault="007A3F0A" w14:paraId="13EE76DB" w14:textId="77777777">
      <w:pPr>
        <w:jc w:val="center"/>
        <w:rPr>
          <w:rFonts w:ascii="Arial" w:hAnsi="Arial" w:cs="Arial"/>
          <w:b/>
          <w:bCs/>
          <w:color w:val="33224D"/>
        </w:rPr>
      </w:pPr>
    </w:p>
    <w:p w:rsidR="007A3390" w:rsidP="007A3390" w:rsidRDefault="007A3390" w14:paraId="3E526DC0" w14:textId="77777777">
      <w:pPr>
        <w:jc w:val="center"/>
        <w:rPr>
          <w:rFonts w:ascii="Arial" w:hAnsi="Arial" w:cs="Arial"/>
          <w:b/>
          <w:bCs/>
          <w:color w:val="33224D"/>
        </w:rPr>
      </w:pPr>
      <w:r>
        <w:rPr>
          <w:rFonts w:ascii="Arial" w:hAnsi="Arial" w:cs="Arial"/>
          <w:b/>
          <w:bCs/>
          <w:color w:val="33224D"/>
        </w:rPr>
        <w:t>POUR</w:t>
      </w:r>
    </w:p>
    <w:p w:rsidR="007A3390" w:rsidP="007A3390" w:rsidRDefault="007A3390" w14:paraId="7B492F72" w14:textId="77777777">
      <w:pPr>
        <w:jc w:val="center"/>
        <w:rPr>
          <w:rFonts w:ascii="Arial" w:hAnsi="Arial" w:cs="Arial"/>
          <w:b/>
          <w:bCs/>
          <w:color w:val="33224D"/>
        </w:rPr>
      </w:pPr>
    </w:p>
    <w:p w:rsidR="74EEC7F6" w:rsidP="117BB3BA" w:rsidRDefault="74EEC7F6" w14:paraId="76294230" w14:textId="12031334">
      <w:pPr>
        <w:jc w:val="center"/>
        <w:rPr>
          <w:rFonts w:ascii="Arial" w:hAnsi="Arial" w:cs="Arial"/>
          <w:b w:val="1"/>
          <w:bCs w:val="1"/>
          <w:color w:val="33224D"/>
        </w:rPr>
      </w:pPr>
      <w:r w:rsidR="2E3085DB">
        <w:drawing>
          <wp:inline wp14:editId="07818177" wp14:anchorId="06AE041C">
            <wp:extent cx="1629011" cy="662084"/>
            <wp:effectExtent l="0" t="0" r="0" b="0"/>
            <wp:docPr id="336626970" name="Image 1" descr="Une image contenant Police, Graphique, texte, graphisme&#10;&#10;Le contenu généré par l’IA peut êtr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6626970" name="Image 1" descr="Une image contenant Police, Graphique, texte, graphisme&#10;&#10;Le contenu généré par l’IA peut être incorrect."/>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696343" cy="689450"/>
                    </a:xfrm>
                    <a:prstGeom prst="rect">
                      <a:avLst/>
                    </a:prstGeom>
                  </pic:spPr>
                </pic:pic>
              </a:graphicData>
            </a:graphic>
          </wp:inline>
        </w:drawing>
      </w:r>
    </w:p>
    <w:sectPr w:rsidR="007A3390" w:rsidSect="001F43E0">
      <w:headerReference w:type="default" r:id="rId12"/>
      <w:footerReference w:type="even" r:id="rId13"/>
      <w:footerReference w:type="default" r:id="rId14"/>
      <w:pgSz w:w="11906" w:h="16838" w:orient="portrait"/>
      <w:pgMar w:top="1417" w:right="1417" w:bottom="1417" w:left="1417" w:header="426"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453A" w:rsidP="001B029E" w:rsidRDefault="0031453A" w14:paraId="29BF7749" w14:textId="77777777">
      <w:r>
        <w:separator/>
      </w:r>
    </w:p>
  </w:endnote>
  <w:endnote w:type="continuationSeparator" w:id="0">
    <w:p w:rsidR="0031453A" w:rsidP="001B029E" w:rsidRDefault="0031453A" w14:paraId="623B96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60059250"/>
      <w:docPartObj>
        <w:docPartGallery w:val="Page Numbers (Bottom of Page)"/>
        <w:docPartUnique/>
      </w:docPartObj>
    </w:sdtPr>
    <w:sdtContent>
      <w:p w:rsidR="008031A5" w:rsidP="00BE1C01" w:rsidRDefault="008031A5" w14:paraId="63C5FE88" w14:textId="77777777">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EndPr>
      <w:rPr>
        <w:rStyle w:val="Numrodepage"/>
      </w:rPr>
    </w:sdtEndPr>
  </w:sdt>
  <w:p w:rsidR="008031A5" w:rsidP="008031A5" w:rsidRDefault="008031A5" w14:paraId="3DC2958D"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Arial" w:hAnsi="Arial" w:cs="Arial"/>
        <w:color w:val="33224D"/>
        <w:sz w:val="20"/>
        <w:szCs w:val="20"/>
      </w:rPr>
      <w:id w:val="379288432"/>
      <w:docPartObj>
        <w:docPartGallery w:val="Page Numbers (Bottom of Page)"/>
        <w:docPartUnique/>
      </w:docPartObj>
    </w:sdtPr>
    <w:sdtEndPr>
      <w:rPr>
        <w:rStyle w:val="Numrodepage"/>
        <w:rFonts w:ascii="Arial" w:hAnsi="Arial" w:cs="Arial"/>
        <w:b w:val="1"/>
        <w:bCs w:val="1"/>
        <w:color w:val="33224D"/>
        <w:sz w:val="20"/>
        <w:szCs w:val="20"/>
      </w:rPr>
    </w:sdtEndPr>
    <w:sdtContent>
      <w:p w:rsidRPr="00C66C1E" w:rsidR="008031A5" w:rsidP="00BE1C01" w:rsidRDefault="008031A5" w14:paraId="5282A2B5" w14:textId="77777777">
        <w:pPr>
          <w:pStyle w:val="Pieddepage"/>
          <w:framePr w:wrap="none" w:hAnchor="margin" w:vAnchor="text" w:xAlign="right" w:y="1"/>
          <w:rPr>
            <w:rStyle w:val="Numrodepage"/>
            <w:rFonts w:ascii="Arial" w:hAnsi="Arial" w:cs="Arial"/>
            <w:b/>
            <w:bCs/>
            <w:color w:val="33224D"/>
            <w:sz w:val="20"/>
            <w:szCs w:val="20"/>
          </w:rPr>
        </w:pPr>
        <w:r w:rsidRPr="00C66C1E">
          <w:rPr>
            <w:rStyle w:val="Numrodepage"/>
            <w:rFonts w:ascii="Arial" w:hAnsi="Arial" w:cs="Arial"/>
            <w:b/>
            <w:bCs/>
            <w:color w:val="33224D"/>
            <w:sz w:val="20"/>
            <w:szCs w:val="20"/>
          </w:rPr>
          <w:fldChar w:fldCharType="begin"/>
        </w:r>
        <w:r w:rsidRPr="00C66C1E">
          <w:rPr>
            <w:rStyle w:val="Numrodepage"/>
            <w:rFonts w:ascii="Arial" w:hAnsi="Arial" w:cs="Arial"/>
            <w:b/>
            <w:bCs/>
            <w:color w:val="33224D"/>
            <w:sz w:val="20"/>
            <w:szCs w:val="20"/>
          </w:rPr>
          <w:instrText xml:space="preserve"> PAGE </w:instrText>
        </w:r>
        <w:r w:rsidRPr="00C66C1E">
          <w:rPr>
            <w:rStyle w:val="Numrodepage"/>
            <w:rFonts w:ascii="Arial" w:hAnsi="Arial" w:cs="Arial"/>
            <w:b/>
            <w:bCs/>
            <w:color w:val="33224D"/>
            <w:sz w:val="20"/>
            <w:szCs w:val="20"/>
          </w:rPr>
          <w:fldChar w:fldCharType="separate"/>
        </w:r>
        <w:r w:rsidRPr="00C66C1E">
          <w:rPr>
            <w:rStyle w:val="Numrodepage"/>
            <w:rFonts w:ascii="Arial" w:hAnsi="Arial" w:cs="Arial"/>
            <w:b/>
            <w:bCs/>
            <w:noProof/>
            <w:color w:val="33224D"/>
            <w:sz w:val="20"/>
            <w:szCs w:val="20"/>
          </w:rPr>
          <w:t>- 1 -</w:t>
        </w:r>
        <w:r w:rsidRPr="00C66C1E">
          <w:rPr>
            <w:rStyle w:val="Numrodepage"/>
            <w:rFonts w:ascii="Arial" w:hAnsi="Arial" w:cs="Arial"/>
            <w:b/>
            <w:bCs/>
            <w:color w:val="33224D"/>
            <w:sz w:val="20"/>
            <w:szCs w:val="20"/>
          </w:rPr>
          <w:fldChar w:fldCharType="end"/>
        </w:r>
      </w:p>
    </w:sdtContent>
  </w:sdt>
  <w:p w:rsidRPr="00C66C1E" w:rsidR="00C66C1E" w:rsidP="008031A5" w:rsidRDefault="00251323" w14:paraId="78A8E0C7" w14:textId="77777777">
    <w:pPr>
      <w:pStyle w:val="Pieddepage"/>
      <w:ind w:right="360"/>
      <w:rPr>
        <w:rFonts w:ascii="Arial" w:hAnsi="Arial" w:cs="Arial"/>
        <w:b/>
        <w:bCs/>
        <w:color w:val="33224D"/>
        <w:sz w:val="20"/>
        <w:szCs w:val="20"/>
      </w:rPr>
    </w:pPr>
    <w:r>
      <w:rPr>
        <w:rFonts w:ascii="Arial" w:hAnsi="Arial" w:cs="Arial"/>
        <w:b/>
        <w:bCs/>
        <w:color w:val="33224D"/>
        <w:sz w:val="20"/>
        <w:szCs w:val="20"/>
      </w:rPr>
      <w:t>Fiche d’animation</w:t>
    </w:r>
  </w:p>
  <w:p w:rsidRPr="0090799C" w:rsidR="0090799C" w:rsidP="008031A5" w:rsidRDefault="00251323" w14:paraId="01C42922" w14:textId="77777777">
    <w:pPr>
      <w:pStyle w:val="Pieddepage"/>
      <w:ind w:right="360"/>
      <w:rPr>
        <w:rFonts w:ascii="Arial" w:hAnsi="Arial" w:cs="Arial"/>
        <w:color w:val="33224D"/>
        <w:sz w:val="20"/>
        <w:szCs w:val="20"/>
      </w:rPr>
    </w:pPr>
    <w:r>
      <w:rPr>
        <w:rFonts w:ascii="Arial" w:hAnsi="Arial" w:cs="Arial"/>
        <w:color w:val="33224D"/>
        <w:sz w:val="20"/>
        <w:szCs w:val="20"/>
      </w:rPr>
      <w:t xml:space="preserve">Festival </w:t>
    </w:r>
    <w:r w:rsidRPr="00C66C1E" w:rsidR="00C66C1E">
      <w:rPr>
        <w:rFonts w:ascii="Arial" w:hAnsi="Arial" w:cs="Arial"/>
        <w:color w:val="33224D"/>
        <w:sz w:val="20"/>
        <w:szCs w:val="20"/>
      </w:rPr>
      <w:t>À</w:t>
    </w:r>
    <w:r w:rsidRPr="00C66C1E" w:rsidR="0090799C">
      <w:rPr>
        <w:rFonts w:ascii="Arial" w:hAnsi="Arial" w:cs="Arial"/>
        <w:color w:val="33224D"/>
        <w:sz w:val="20"/>
        <w:szCs w:val="20"/>
      </w:rPr>
      <w:t xml:space="preserve"> </w:t>
    </w:r>
    <w:r>
      <w:rPr>
        <w:rFonts w:ascii="Arial" w:hAnsi="Arial" w:cs="Arial"/>
        <w:color w:val="33224D"/>
        <w:sz w:val="20"/>
        <w:szCs w:val="20"/>
      </w:rPr>
      <w:t>Films Ouverts 2026</w:t>
    </w:r>
    <w:r w:rsidRPr="0090799C" w:rsidR="0090799C">
      <w:rPr>
        <w:rFonts w:ascii="Arial" w:hAnsi="Arial" w:cs="Arial"/>
        <w:color w:val="33224D"/>
        <w:sz w:val="20"/>
        <w:szCs w:val="20"/>
      </w:rP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453A" w:rsidP="001B029E" w:rsidRDefault="0031453A" w14:paraId="10F04013" w14:textId="77777777">
      <w:r>
        <w:separator/>
      </w:r>
    </w:p>
  </w:footnote>
  <w:footnote w:type="continuationSeparator" w:id="0">
    <w:p w:rsidR="0031453A" w:rsidP="001B029E" w:rsidRDefault="0031453A" w14:paraId="2C84FEB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B029E" w:rsidP="001B029E" w:rsidRDefault="00B44AB4" w14:paraId="0ACB0115" w14:textId="77777777">
    <w:pPr>
      <w:pStyle w:val="En-tte"/>
      <w:jc w:val="center"/>
    </w:pPr>
    <w:r>
      <w:rPr>
        <w:noProof/>
      </w:rPr>
      <w:drawing>
        <wp:inline distT="0" distB="0" distL="0" distR="0" wp14:anchorId="235B03D1" wp14:editId="75AE4097">
          <wp:extent cx="1258277" cy="886228"/>
          <wp:effectExtent l="0" t="0" r="0" b="3175"/>
          <wp:docPr id="784264424" name="Image 2" descr="Une image contenant Police, Graphique, graphis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716980" name="Image 2" descr="Une image contenant Police, Graphique, graphisme, capture d’écra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358460" cy="956789"/>
                  </a:xfrm>
                  <a:prstGeom prst="rect">
                    <a:avLst/>
                  </a:prstGeom>
                </pic:spPr>
              </pic:pic>
            </a:graphicData>
          </a:graphic>
        </wp:inline>
      </w:drawing>
    </w:r>
  </w:p>
  <w:p w:rsidR="001B029E" w:rsidP="001B029E" w:rsidRDefault="001B029E" w14:paraId="28F54684" w14:textId="77777777">
    <w:pPr>
      <w:pStyle w:val="En-tte"/>
      <w:jc w:val="center"/>
      <w:rPr>
        <w:rFonts w:ascii="Arial" w:hAnsi="Arial" w:cs="Arial"/>
        <w:sz w:val="20"/>
        <w:szCs w:val="20"/>
      </w:rPr>
    </w:pPr>
  </w:p>
  <w:p w:rsidRPr="001B029E" w:rsidR="001B029E" w:rsidP="001B029E" w:rsidRDefault="001B029E" w14:paraId="649EFF28" w14:textId="77777777">
    <w:pPr>
      <w:pStyle w:val="En-tte"/>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64A9E"/>
    <w:multiLevelType w:val="hybridMultilevel"/>
    <w:tmpl w:val="A51C984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1D8E0E04"/>
    <w:multiLevelType w:val="hybridMultilevel"/>
    <w:tmpl w:val="037E79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06658E"/>
    <w:multiLevelType w:val="hybridMultilevel"/>
    <w:tmpl w:val="939663C6"/>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3" w15:restartNumberingAfterBreak="0">
    <w:nsid w:val="6444458D"/>
    <w:multiLevelType w:val="hybridMultilevel"/>
    <w:tmpl w:val="E01AEFF2"/>
    <w:lvl w:ilvl="0" w:tplc="E9C4CB74">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F3D4D6C"/>
    <w:multiLevelType w:val="hybridMultilevel"/>
    <w:tmpl w:val="E67CDB08"/>
    <w:lvl w:ilvl="0" w:tplc="080C0001">
      <w:start w:val="1"/>
      <w:numFmt w:val="bullet"/>
      <w:lvlText w:val=""/>
      <w:lvlJc w:val="left"/>
      <w:pPr>
        <w:ind w:left="720" w:hanging="360"/>
      </w:pPr>
      <w:rPr>
        <w:rFonts w:hint="default" w:ascii="Symbol" w:hAnsi="Symbol"/>
      </w:rPr>
    </w:lvl>
    <w:lvl w:ilvl="1" w:tplc="080C0003">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5" w15:restartNumberingAfterBreak="0">
    <w:nsid w:val="7ECC2B14"/>
    <w:multiLevelType w:val="hybridMultilevel"/>
    <w:tmpl w:val="032E3C18"/>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1257593148">
    <w:abstractNumId w:val="0"/>
  </w:num>
  <w:num w:numId="2" w16cid:durableId="70128407">
    <w:abstractNumId w:val="5"/>
  </w:num>
  <w:num w:numId="3" w16cid:durableId="1672440294">
    <w:abstractNumId w:val="3"/>
  </w:num>
  <w:num w:numId="4" w16cid:durableId="2141343361">
    <w:abstractNumId w:val="1"/>
  </w:num>
  <w:num w:numId="5" w16cid:durableId="1015107747">
    <w:abstractNumId w:val="2"/>
  </w:num>
  <w:num w:numId="6" w16cid:durableId="67379756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9E"/>
    <w:rsid w:val="000216AA"/>
    <w:rsid w:val="0006092D"/>
    <w:rsid w:val="000610BD"/>
    <w:rsid w:val="00061556"/>
    <w:rsid w:val="000D0D39"/>
    <w:rsid w:val="00180EA5"/>
    <w:rsid w:val="001B029E"/>
    <w:rsid w:val="001E0760"/>
    <w:rsid w:val="001F43E0"/>
    <w:rsid w:val="00216915"/>
    <w:rsid w:val="00251323"/>
    <w:rsid w:val="00251906"/>
    <w:rsid w:val="00264479"/>
    <w:rsid w:val="0027168A"/>
    <w:rsid w:val="00291D2F"/>
    <w:rsid w:val="00312B67"/>
    <w:rsid w:val="0031453A"/>
    <w:rsid w:val="00340897"/>
    <w:rsid w:val="003E2A4E"/>
    <w:rsid w:val="00417AB5"/>
    <w:rsid w:val="00427295"/>
    <w:rsid w:val="004986E9"/>
    <w:rsid w:val="004E64D3"/>
    <w:rsid w:val="00525756"/>
    <w:rsid w:val="00595A71"/>
    <w:rsid w:val="005A6904"/>
    <w:rsid w:val="00646328"/>
    <w:rsid w:val="00686839"/>
    <w:rsid w:val="006F1C3A"/>
    <w:rsid w:val="007027F9"/>
    <w:rsid w:val="0071324B"/>
    <w:rsid w:val="007439D9"/>
    <w:rsid w:val="00751539"/>
    <w:rsid w:val="00794CCF"/>
    <w:rsid w:val="007A3390"/>
    <w:rsid w:val="007A3F0A"/>
    <w:rsid w:val="008031A5"/>
    <w:rsid w:val="00835FC8"/>
    <w:rsid w:val="008B7BFA"/>
    <w:rsid w:val="0090799C"/>
    <w:rsid w:val="00950669"/>
    <w:rsid w:val="0096741B"/>
    <w:rsid w:val="00A5151D"/>
    <w:rsid w:val="00B03ECA"/>
    <w:rsid w:val="00B161CB"/>
    <w:rsid w:val="00B44AB4"/>
    <w:rsid w:val="00B513D7"/>
    <w:rsid w:val="00BC7E91"/>
    <w:rsid w:val="00BE0C35"/>
    <w:rsid w:val="00C5720C"/>
    <w:rsid w:val="00C66C1E"/>
    <w:rsid w:val="00CB66E2"/>
    <w:rsid w:val="00CF3C44"/>
    <w:rsid w:val="00D21CD8"/>
    <w:rsid w:val="00D50F81"/>
    <w:rsid w:val="00E30927"/>
    <w:rsid w:val="00E56B93"/>
    <w:rsid w:val="00E62C34"/>
    <w:rsid w:val="00F14C4D"/>
    <w:rsid w:val="00FE4419"/>
    <w:rsid w:val="0109EAE4"/>
    <w:rsid w:val="02143A5D"/>
    <w:rsid w:val="028C04A9"/>
    <w:rsid w:val="031118B9"/>
    <w:rsid w:val="03481706"/>
    <w:rsid w:val="0363040C"/>
    <w:rsid w:val="03CE9BDF"/>
    <w:rsid w:val="03FE8A6E"/>
    <w:rsid w:val="04392876"/>
    <w:rsid w:val="048FDB2F"/>
    <w:rsid w:val="04916B34"/>
    <w:rsid w:val="04940D1F"/>
    <w:rsid w:val="04B2F54F"/>
    <w:rsid w:val="0530C952"/>
    <w:rsid w:val="05B491C4"/>
    <w:rsid w:val="07B8A5E5"/>
    <w:rsid w:val="083CAF94"/>
    <w:rsid w:val="08DB75CF"/>
    <w:rsid w:val="0988469F"/>
    <w:rsid w:val="09FAE4DF"/>
    <w:rsid w:val="0A1FA4F7"/>
    <w:rsid w:val="0A3D5B78"/>
    <w:rsid w:val="0A506ACE"/>
    <w:rsid w:val="0B3CA91E"/>
    <w:rsid w:val="0BB90151"/>
    <w:rsid w:val="0BC958C1"/>
    <w:rsid w:val="0CB1C091"/>
    <w:rsid w:val="0CBE6F2F"/>
    <w:rsid w:val="0CC3B984"/>
    <w:rsid w:val="0D1FFD76"/>
    <w:rsid w:val="0D978ED6"/>
    <w:rsid w:val="0E1E4646"/>
    <w:rsid w:val="0E56C65E"/>
    <w:rsid w:val="0EA1A28A"/>
    <w:rsid w:val="0F08119E"/>
    <w:rsid w:val="10CA2CF6"/>
    <w:rsid w:val="110A16C9"/>
    <w:rsid w:val="113D33DD"/>
    <w:rsid w:val="114D0102"/>
    <w:rsid w:val="115499B6"/>
    <w:rsid w:val="117BB3BA"/>
    <w:rsid w:val="144E0F96"/>
    <w:rsid w:val="146F16B0"/>
    <w:rsid w:val="150E187A"/>
    <w:rsid w:val="166886BF"/>
    <w:rsid w:val="1712A460"/>
    <w:rsid w:val="1747FE1D"/>
    <w:rsid w:val="19106D1F"/>
    <w:rsid w:val="19B9ECF7"/>
    <w:rsid w:val="1A387180"/>
    <w:rsid w:val="1A933322"/>
    <w:rsid w:val="1ADCFDCC"/>
    <w:rsid w:val="1B4683B8"/>
    <w:rsid w:val="1B5F10DB"/>
    <w:rsid w:val="1C0E3B7F"/>
    <w:rsid w:val="1C0F34E2"/>
    <w:rsid w:val="1C16FE16"/>
    <w:rsid w:val="1C76452C"/>
    <w:rsid w:val="1D53291B"/>
    <w:rsid w:val="1D88F439"/>
    <w:rsid w:val="1DD66301"/>
    <w:rsid w:val="1E0BCDEA"/>
    <w:rsid w:val="1E16138D"/>
    <w:rsid w:val="1F00608C"/>
    <w:rsid w:val="1F68C653"/>
    <w:rsid w:val="1FC0712A"/>
    <w:rsid w:val="2006E213"/>
    <w:rsid w:val="20161E71"/>
    <w:rsid w:val="2092E16D"/>
    <w:rsid w:val="2157E971"/>
    <w:rsid w:val="21B370AD"/>
    <w:rsid w:val="22357A85"/>
    <w:rsid w:val="22A4D1AD"/>
    <w:rsid w:val="22A4F149"/>
    <w:rsid w:val="2309C6D1"/>
    <w:rsid w:val="2385D3A5"/>
    <w:rsid w:val="24489EC4"/>
    <w:rsid w:val="255CFCEE"/>
    <w:rsid w:val="25C095AD"/>
    <w:rsid w:val="25CA9F05"/>
    <w:rsid w:val="25D75B4B"/>
    <w:rsid w:val="261F436B"/>
    <w:rsid w:val="27252646"/>
    <w:rsid w:val="275EC003"/>
    <w:rsid w:val="27D8B450"/>
    <w:rsid w:val="27E0D05F"/>
    <w:rsid w:val="294E1154"/>
    <w:rsid w:val="29C80B9D"/>
    <w:rsid w:val="2A554E12"/>
    <w:rsid w:val="2A9CD36F"/>
    <w:rsid w:val="2BC2307C"/>
    <w:rsid w:val="2C546102"/>
    <w:rsid w:val="2C9AE4DC"/>
    <w:rsid w:val="2C9E651C"/>
    <w:rsid w:val="2CC879F2"/>
    <w:rsid w:val="2D1B3FF2"/>
    <w:rsid w:val="2D80557F"/>
    <w:rsid w:val="2E3085DB"/>
    <w:rsid w:val="2EA887C5"/>
    <w:rsid w:val="2EBC46AE"/>
    <w:rsid w:val="2ECC914D"/>
    <w:rsid w:val="2F0E78B7"/>
    <w:rsid w:val="3047C634"/>
    <w:rsid w:val="30A21CBC"/>
    <w:rsid w:val="31574C58"/>
    <w:rsid w:val="317B8805"/>
    <w:rsid w:val="31F5F76F"/>
    <w:rsid w:val="32445EC5"/>
    <w:rsid w:val="335B713E"/>
    <w:rsid w:val="33C5792A"/>
    <w:rsid w:val="341D6F31"/>
    <w:rsid w:val="3470FF8D"/>
    <w:rsid w:val="34711067"/>
    <w:rsid w:val="356175E0"/>
    <w:rsid w:val="3577371B"/>
    <w:rsid w:val="36659E49"/>
    <w:rsid w:val="36766C5F"/>
    <w:rsid w:val="3698654B"/>
    <w:rsid w:val="36A904CF"/>
    <w:rsid w:val="3734F43E"/>
    <w:rsid w:val="3734F43E"/>
    <w:rsid w:val="3754D6B6"/>
    <w:rsid w:val="37572A4C"/>
    <w:rsid w:val="37A1906E"/>
    <w:rsid w:val="37C3942B"/>
    <w:rsid w:val="385BD21F"/>
    <w:rsid w:val="38BB8CD0"/>
    <w:rsid w:val="38ED37A4"/>
    <w:rsid w:val="390CCF0B"/>
    <w:rsid w:val="3A8C1D44"/>
    <w:rsid w:val="3AD117F3"/>
    <w:rsid w:val="3C66329E"/>
    <w:rsid w:val="3D186F62"/>
    <w:rsid w:val="3D376D7D"/>
    <w:rsid w:val="3E6579BD"/>
    <w:rsid w:val="3E7D0A54"/>
    <w:rsid w:val="3F9981CA"/>
    <w:rsid w:val="408ADEC5"/>
    <w:rsid w:val="40BC5EFC"/>
    <w:rsid w:val="40C66B7D"/>
    <w:rsid w:val="41890A23"/>
    <w:rsid w:val="4241F7ED"/>
    <w:rsid w:val="430DFE1B"/>
    <w:rsid w:val="433575A3"/>
    <w:rsid w:val="43BBE4C3"/>
    <w:rsid w:val="443CD19C"/>
    <w:rsid w:val="469FD9E8"/>
    <w:rsid w:val="46AFADF7"/>
    <w:rsid w:val="46B3C880"/>
    <w:rsid w:val="46CB8C81"/>
    <w:rsid w:val="47228C6D"/>
    <w:rsid w:val="486FFF69"/>
    <w:rsid w:val="48BD4ED0"/>
    <w:rsid w:val="491AB9AE"/>
    <w:rsid w:val="492514AD"/>
    <w:rsid w:val="4A5312A3"/>
    <w:rsid w:val="4A9D6B06"/>
    <w:rsid w:val="4ADBE09A"/>
    <w:rsid w:val="4B9D513E"/>
    <w:rsid w:val="4BE54818"/>
    <w:rsid w:val="4C5989BC"/>
    <w:rsid w:val="4C65DCA2"/>
    <w:rsid w:val="4C6E9103"/>
    <w:rsid w:val="4CEC8D27"/>
    <w:rsid w:val="4D5EF296"/>
    <w:rsid w:val="4DA66A15"/>
    <w:rsid w:val="4DC903B8"/>
    <w:rsid w:val="4DD8B1E5"/>
    <w:rsid w:val="4FB4C9D5"/>
    <w:rsid w:val="4FC18BBB"/>
    <w:rsid w:val="4FE66F9D"/>
    <w:rsid w:val="501D7095"/>
    <w:rsid w:val="50BEE727"/>
    <w:rsid w:val="50D11798"/>
    <w:rsid w:val="5154C1FB"/>
    <w:rsid w:val="5164B61F"/>
    <w:rsid w:val="523FC08B"/>
    <w:rsid w:val="53BB3DE4"/>
    <w:rsid w:val="545D62F0"/>
    <w:rsid w:val="5481C691"/>
    <w:rsid w:val="54FA18D6"/>
    <w:rsid w:val="55A0EA6C"/>
    <w:rsid w:val="55DC4F26"/>
    <w:rsid w:val="5692F87B"/>
    <w:rsid w:val="56AB9AFC"/>
    <w:rsid w:val="56BD0BF9"/>
    <w:rsid w:val="582A09BE"/>
    <w:rsid w:val="5873DB19"/>
    <w:rsid w:val="58CFFB9A"/>
    <w:rsid w:val="59F8ECE8"/>
    <w:rsid w:val="5B37A6AA"/>
    <w:rsid w:val="5B80AD66"/>
    <w:rsid w:val="5BCB4382"/>
    <w:rsid w:val="5BDACDC3"/>
    <w:rsid w:val="5C6A4401"/>
    <w:rsid w:val="5CDF5756"/>
    <w:rsid w:val="5D7AA3B2"/>
    <w:rsid w:val="5DC5DF47"/>
    <w:rsid w:val="5EBE2BF6"/>
    <w:rsid w:val="5EDB5107"/>
    <w:rsid w:val="5F886005"/>
    <w:rsid w:val="5FE0D14F"/>
    <w:rsid w:val="601E56B5"/>
    <w:rsid w:val="603EC5AE"/>
    <w:rsid w:val="6056AAD8"/>
    <w:rsid w:val="60817CCB"/>
    <w:rsid w:val="609B65F7"/>
    <w:rsid w:val="60CC62CE"/>
    <w:rsid w:val="6151ED7E"/>
    <w:rsid w:val="615D0331"/>
    <w:rsid w:val="61A1BF7C"/>
    <w:rsid w:val="61C6EEA3"/>
    <w:rsid w:val="623406D2"/>
    <w:rsid w:val="63650BA1"/>
    <w:rsid w:val="64349849"/>
    <w:rsid w:val="644437ED"/>
    <w:rsid w:val="65922F2D"/>
    <w:rsid w:val="65FAD65E"/>
    <w:rsid w:val="6631B137"/>
    <w:rsid w:val="66D46E31"/>
    <w:rsid w:val="66EDD9E8"/>
    <w:rsid w:val="6734404E"/>
    <w:rsid w:val="6739DDB0"/>
    <w:rsid w:val="67E5D4C8"/>
    <w:rsid w:val="67FBD816"/>
    <w:rsid w:val="6853C31A"/>
    <w:rsid w:val="68F2F454"/>
    <w:rsid w:val="695734E9"/>
    <w:rsid w:val="69FFC05F"/>
    <w:rsid w:val="6A2E9F50"/>
    <w:rsid w:val="6A353A70"/>
    <w:rsid w:val="6B61C6F9"/>
    <w:rsid w:val="6C0BA7E8"/>
    <w:rsid w:val="6C8DE7FF"/>
    <w:rsid w:val="6D01FA5F"/>
    <w:rsid w:val="6DFE45A9"/>
    <w:rsid w:val="6E3E8293"/>
    <w:rsid w:val="6E43286C"/>
    <w:rsid w:val="6E9444F1"/>
    <w:rsid w:val="6EE7B062"/>
    <w:rsid w:val="6F042DB4"/>
    <w:rsid w:val="70451223"/>
    <w:rsid w:val="70451223"/>
    <w:rsid w:val="71EEDDC6"/>
    <w:rsid w:val="72214A02"/>
    <w:rsid w:val="72B66A26"/>
    <w:rsid w:val="72DB1D37"/>
    <w:rsid w:val="7318A1CF"/>
    <w:rsid w:val="7318A1CF"/>
    <w:rsid w:val="746653C5"/>
    <w:rsid w:val="74EEC7F6"/>
    <w:rsid w:val="756CE518"/>
    <w:rsid w:val="7589E05C"/>
    <w:rsid w:val="75B37051"/>
    <w:rsid w:val="7718FDE4"/>
    <w:rsid w:val="78C05B54"/>
    <w:rsid w:val="797F8EB5"/>
    <w:rsid w:val="7A3AFEE5"/>
    <w:rsid w:val="7ACFA7CA"/>
    <w:rsid w:val="7AD8A548"/>
    <w:rsid w:val="7AF14DF1"/>
    <w:rsid w:val="7B70BF04"/>
    <w:rsid w:val="7B70BF04"/>
    <w:rsid w:val="7B966644"/>
    <w:rsid w:val="7C1A51E3"/>
    <w:rsid w:val="7C9364AD"/>
    <w:rsid w:val="7D0F55E5"/>
    <w:rsid w:val="7D22AFFC"/>
    <w:rsid w:val="7D4C46FF"/>
    <w:rsid w:val="7E068AFF"/>
    <w:rsid w:val="7E6DD40A"/>
    <w:rsid w:val="7E965914"/>
    <w:rsid w:val="7E9BFDBF"/>
    <w:rsid w:val="7FFC44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4B7A"/>
  <w15:chartTrackingRefBased/>
  <w15:docId w15:val="{70BDD95D-49C8-BF41-82AF-A613778274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B44AB4"/>
    <w:pPr>
      <w:jc w:val="center"/>
      <w:outlineLvl w:val="0"/>
    </w:pPr>
    <w:rPr>
      <w:rFonts w:ascii="Arial" w:hAnsi="Arial" w:cs="Arial"/>
      <w:b/>
      <w:bCs/>
      <w:color w:val="33224D"/>
      <w:sz w:val="40"/>
      <w:szCs w:val="40"/>
    </w:rPr>
  </w:style>
  <w:style w:type="paragraph" w:styleId="Titre2">
    <w:name w:val="heading 2"/>
    <w:basedOn w:val="Normal"/>
    <w:next w:val="Normal"/>
    <w:link w:val="Titre2Car"/>
    <w:uiPriority w:val="9"/>
    <w:semiHidden/>
    <w:unhideWhenUsed/>
    <w:qFormat/>
    <w:rsid w:val="001B029E"/>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B029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B029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B029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B029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B029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B029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B029E"/>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44AB4"/>
    <w:rPr>
      <w:rFonts w:ascii="Arial" w:hAnsi="Arial" w:cs="Arial"/>
      <w:b/>
      <w:bCs/>
      <w:color w:val="33224D"/>
      <w:sz w:val="40"/>
      <w:szCs w:val="40"/>
    </w:rPr>
  </w:style>
  <w:style w:type="character" w:styleId="Titre2Car" w:customStyle="1">
    <w:name w:val="Titre 2 Car"/>
    <w:basedOn w:val="Policepardfaut"/>
    <w:link w:val="Titre2"/>
    <w:uiPriority w:val="9"/>
    <w:semiHidden/>
    <w:rsid w:val="001B029E"/>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1B029E"/>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1B029E"/>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1B029E"/>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1B029E"/>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1B029E"/>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1B029E"/>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1B029E"/>
    <w:rPr>
      <w:rFonts w:eastAsiaTheme="majorEastAsia" w:cstheme="majorBidi"/>
      <w:color w:val="272727" w:themeColor="text1" w:themeTint="D8"/>
    </w:rPr>
  </w:style>
  <w:style w:type="paragraph" w:styleId="Titre">
    <w:name w:val="Title"/>
    <w:basedOn w:val="Normal"/>
    <w:next w:val="Normal"/>
    <w:link w:val="TitreCar"/>
    <w:uiPriority w:val="10"/>
    <w:qFormat/>
    <w:rsid w:val="001B029E"/>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1B029E"/>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B44AB4"/>
    <w:rPr>
      <w:rFonts w:ascii="Arial" w:hAnsi="Arial" w:cs="Arial"/>
      <w:b/>
      <w:bCs/>
      <w:color w:val="33224D"/>
      <w:sz w:val="32"/>
      <w:szCs w:val="32"/>
    </w:rPr>
  </w:style>
  <w:style w:type="character" w:styleId="Sous-titreCar" w:customStyle="1">
    <w:name w:val="Sous-titre Car"/>
    <w:basedOn w:val="Policepardfaut"/>
    <w:link w:val="Sous-titre"/>
    <w:uiPriority w:val="11"/>
    <w:rsid w:val="00B44AB4"/>
    <w:rPr>
      <w:rFonts w:ascii="Arial" w:hAnsi="Arial" w:cs="Arial"/>
      <w:b/>
      <w:bCs/>
      <w:color w:val="33224D"/>
      <w:sz w:val="32"/>
      <w:szCs w:val="32"/>
    </w:rPr>
  </w:style>
  <w:style w:type="paragraph" w:styleId="Citation">
    <w:name w:val="Quote"/>
    <w:basedOn w:val="Normal"/>
    <w:next w:val="Normal"/>
    <w:link w:val="CitationCar"/>
    <w:uiPriority w:val="29"/>
    <w:qFormat/>
    <w:rsid w:val="001B029E"/>
    <w:pPr>
      <w:spacing w:before="160" w:after="160"/>
      <w:jc w:val="center"/>
    </w:pPr>
    <w:rPr>
      <w:i/>
      <w:iCs/>
      <w:color w:val="404040" w:themeColor="text1" w:themeTint="BF"/>
    </w:rPr>
  </w:style>
  <w:style w:type="character" w:styleId="CitationCar" w:customStyle="1">
    <w:name w:val="Citation Car"/>
    <w:basedOn w:val="Policepardfaut"/>
    <w:link w:val="Citation"/>
    <w:uiPriority w:val="29"/>
    <w:rsid w:val="001B029E"/>
    <w:rPr>
      <w:i/>
      <w:iCs/>
      <w:color w:val="404040" w:themeColor="text1" w:themeTint="BF"/>
    </w:rPr>
  </w:style>
  <w:style w:type="paragraph" w:styleId="Paragraphedeliste">
    <w:name w:val="List Paragraph"/>
    <w:basedOn w:val="Normal"/>
    <w:uiPriority w:val="34"/>
    <w:qFormat/>
    <w:rsid w:val="001B029E"/>
    <w:pPr>
      <w:ind w:left="720"/>
      <w:contextualSpacing/>
    </w:pPr>
  </w:style>
  <w:style w:type="character" w:styleId="Accentuationintense">
    <w:name w:val="Intense Emphasis"/>
    <w:basedOn w:val="Policepardfaut"/>
    <w:uiPriority w:val="21"/>
    <w:qFormat/>
    <w:rsid w:val="001B029E"/>
    <w:rPr>
      <w:i/>
      <w:iCs/>
      <w:color w:val="2F5496" w:themeColor="accent1" w:themeShade="BF"/>
    </w:rPr>
  </w:style>
  <w:style w:type="paragraph" w:styleId="Citationintense">
    <w:name w:val="Intense Quote"/>
    <w:basedOn w:val="Normal"/>
    <w:next w:val="Normal"/>
    <w:link w:val="CitationintenseCar"/>
    <w:uiPriority w:val="30"/>
    <w:qFormat/>
    <w:rsid w:val="001B029E"/>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1B029E"/>
    <w:rPr>
      <w:i/>
      <w:iCs/>
      <w:color w:val="2F5496" w:themeColor="accent1" w:themeShade="BF"/>
    </w:rPr>
  </w:style>
  <w:style w:type="character" w:styleId="Rfrenceintense">
    <w:name w:val="Intense Reference"/>
    <w:basedOn w:val="Policepardfaut"/>
    <w:uiPriority w:val="32"/>
    <w:qFormat/>
    <w:rsid w:val="001B029E"/>
    <w:rPr>
      <w:b/>
      <w:bCs/>
      <w:smallCaps/>
      <w:color w:val="2F5496" w:themeColor="accent1" w:themeShade="BF"/>
      <w:spacing w:val="5"/>
    </w:rPr>
  </w:style>
  <w:style w:type="paragraph" w:styleId="En-tte">
    <w:name w:val="header"/>
    <w:basedOn w:val="Normal"/>
    <w:link w:val="En-tteCar"/>
    <w:uiPriority w:val="99"/>
    <w:unhideWhenUsed/>
    <w:rsid w:val="001B029E"/>
    <w:pPr>
      <w:tabs>
        <w:tab w:val="center" w:pos="4536"/>
        <w:tab w:val="right" w:pos="9072"/>
      </w:tabs>
    </w:pPr>
  </w:style>
  <w:style w:type="character" w:styleId="En-tteCar" w:customStyle="1">
    <w:name w:val="En-tête Car"/>
    <w:basedOn w:val="Policepardfaut"/>
    <w:link w:val="En-tte"/>
    <w:uiPriority w:val="99"/>
    <w:rsid w:val="001B029E"/>
  </w:style>
  <w:style w:type="paragraph" w:styleId="Pieddepage">
    <w:name w:val="footer"/>
    <w:basedOn w:val="Normal"/>
    <w:link w:val="PieddepageCar"/>
    <w:uiPriority w:val="99"/>
    <w:unhideWhenUsed/>
    <w:rsid w:val="001B029E"/>
    <w:pPr>
      <w:tabs>
        <w:tab w:val="center" w:pos="4536"/>
        <w:tab w:val="right" w:pos="9072"/>
      </w:tabs>
    </w:pPr>
  </w:style>
  <w:style w:type="character" w:styleId="PieddepageCar" w:customStyle="1">
    <w:name w:val="Pied de page Car"/>
    <w:basedOn w:val="Policepardfaut"/>
    <w:link w:val="Pieddepage"/>
    <w:uiPriority w:val="99"/>
    <w:rsid w:val="001B029E"/>
  </w:style>
  <w:style w:type="character" w:styleId="Lienhypertexte">
    <w:name w:val="Hyperlink"/>
    <w:basedOn w:val="Policepardfaut"/>
    <w:uiPriority w:val="99"/>
    <w:unhideWhenUsed/>
    <w:rsid w:val="00B44AB4"/>
    <w:rPr>
      <w:color w:val="0563C1" w:themeColor="hyperlink"/>
      <w:u w:val="single"/>
    </w:rPr>
  </w:style>
  <w:style w:type="character" w:styleId="Mentionnonrsolue">
    <w:name w:val="Unresolved Mention"/>
    <w:basedOn w:val="Policepardfaut"/>
    <w:uiPriority w:val="99"/>
    <w:semiHidden/>
    <w:unhideWhenUsed/>
    <w:rsid w:val="00B44AB4"/>
    <w:rPr>
      <w:color w:val="605E5C"/>
      <w:shd w:val="clear" w:color="auto" w:fill="E1DFDD"/>
    </w:rPr>
  </w:style>
  <w:style w:type="table" w:styleId="Grilledutableau">
    <w:name w:val="Table Grid"/>
    <w:basedOn w:val="TableauNormal"/>
    <w:uiPriority w:val="39"/>
    <w:rsid w:val="00B44AB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umrodepage">
    <w:name w:val="page number"/>
    <w:basedOn w:val="Policepardfaut"/>
    <w:uiPriority w:val="99"/>
    <w:semiHidden/>
    <w:unhideWhenUsed/>
    <w:rsid w:val="00803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27620">
      <w:bodyDiv w:val="1"/>
      <w:marLeft w:val="0"/>
      <w:marRight w:val="0"/>
      <w:marTop w:val="0"/>
      <w:marBottom w:val="0"/>
      <w:divBdr>
        <w:top w:val="none" w:sz="0" w:space="0" w:color="auto"/>
        <w:left w:val="none" w:sz="0" w:space="0" w:color="auto"/>
        <w:bottom w:val="none" w:sz="0" w:space="0" w:color="auto"/>
        <w:right w:val="none" w:sz="0" w:space="0" w:color="auto"/>
      </w:divBdr>
      <w:divsChild>
        <w:div w:id="49423878">
          <w:marLeft w:val="0"/>
          <w:marRight w:val="0"/>
          <w:marTop w:val="0"/>
          <w:marBottom w:val="0"/>
          <w:divBdr>
            <w:top w:val="none" w:sz="0" w:space="0" w:color="auto"/>
            <w:left w:val="none" w:sz="0" w:space="0" w:color="auto"/>
            <w:bottom w:val="none" w:sz="0" w:space="0" w:color="auto"/>
            <w:right w:val="none" w:sz="0" w:space="0" w:color="auto"/>
          </w:divBdr>
        </w:div>
      </w:divsChild>
    </w:div>
    <w:div w:id="1467889272">
      <w:bodyDiv w:val="1"/>
      <w:marLeft w:val="0"/>
      <w:marRight w:val="0"/>
      <w:marTop w:val="0"/>
      <w:marBottom w:val="0"/>
      <w:divBdr>
        <w:top w:val="none" w:sz="0" w:space="0" w:color="auto"/>
        <w:left w:val="none" w:sz="0" w:space="0" w:color="auto"/>
        <w:bottom w:val="none" w:sz="0" w:space="0" w:color="auto"/>
        <w:right w:val="none" w:sz="0" w:space="0" w:color="auto"/>
      </w:divBdr>
      <w:divsChild>
        <w:div w:id="767820642">
          <w:marLeft w:val="0"/>
          <w:marRight w:val="0"/>
          <w:marTop w:val="0"/>
          <w:marBottom w:val="0"/>
          <w:divBdr>
            <w:top w:val="none" w:sz="0" w:space="0" w:color="auto"/>
            <w:left w:val="none" w:sz="0" w:space="0" w:color="auto"/>
            <w:bottom w:val="none" w:sz="0" w:space="0" w:color="auto"/>
            <w:right w:val="none" w:sz="0" w:space="0" w:color="auto"/>
          </w:divBdr>
        </w:div>
      </w:divsChild>
    </w:div>
    <w:div w:id="1752310991">
      <w:bodyDiv w:val="1"/>
      <w:marLeft w:val="0"/>
      <w:marRight w:val="0"/>
      <w:marTop w:val="0"/>
      <w:marBottom w:val="0"/>
      <w:divBdr>
        <w:top w:val="none" w:sz="0" w:space="0" w:color="auto"/>
        <w:left w:val="none" w:sz="0" w:space="0" w:color="auto"/>
        <w:bottom w:val="none" w:sz="0" w:space="0" w:color="auto"/>
        <w:right w:val="none" w:sz="0" w:space="0" w:color="auto"/>
      </w:divBdr>
      <w:divsChild>
        <w:div w:id="5402130">
          <w:marLeft w:val="0"/>
          <w:marRight w:val="0"/>
          <w:marTop w:val="0"/>
          <w:marBottom w:val="0"/>
          <w:divBdr>
            <w:top w:val="none" w:sz="0" w:space="0" w:color="auto"/>
            <w:left w:val="none" w:sz="0" w:space="0" w:color="auto"/>
            <w:bottom w:val="none" w:sz="0" w:space="0" w:color="auto"/>
            <w:right w:val="none" w:sz="0" w:space="0" w:color="auto"/>
          </w:divBdr>
        </w:div>
      </w:divsChild>
    </w:div>
    <w:div w:id="1821919987">
      <w:bodyDiv w:val="1"/>
      <w:marLeft w:val="0"/>
      <w:marRight w:val="0"/>
      <w:marTop w:val="0"/>
      <w:marBottom w:val="0"/>
      <w:divBdr>
        <w:top w:val="none" w:sz="0" w:space="0" w:color="auto"/>
        <w:left w:val="none" w:sz="0" w:space="0" w:color="auto"/>
        <w:bottom w:val="none" w:sz="0" w:space="0" w:color="auto"/>
        <w:right w:val="none" w:sz="0" w:space="0" w:color="auto"/>
      </w:divBdr>
      <w:divsChild>
        <w:div w:id="1701776720">
          <w:marLeft w:val="0"/>
          <w:marRight w:val="0"/>
          <w:marTop w:val="0"/>
          <w:marBottom w:val="0"/>
          <w:divBdr>
            <w:top w:val="none" w:sz="0" w:space="0" w:color="auto"/>
            <w:left w:val="none" w:sz="0" w:space="0" w:color="auto"/>
            <w:bottom w:val="none" w:sz="0" w:space="0" w:color="auto"/>
            <w:right w:val="none" w:sz="0" w:space="0" w:color="auto"/>
          </w:divBdr>
        </w:div>
      </w:divsChild>
    </w:div>
    <w:div w:id="2103867672">
      <w:bodyDiv w:val="1"/>
      <w:marLeft w:val="0"/>
      <w:marRight w:val="0"/>
      <w:marTop w:val="0"/>
      <w:marBottom w:val="0"/>
      <w:divBdr>
        <w:top w:val="none" w:sz="0" w:space="0" w:color="auto"/>
        <w:left w:val="none" w:sz="0" w:space="0" w:color="auto"/>
        <w:bottom w:val="none" w:sz="0" w:space="0" w:color="auto"/>
        <w:right w:val="none" w:sz="0" w:space="0" w:color="auto"/>
      </w:divBdr>
      <w:divsChild>
        <w:div w:id="926427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image" Target="/media/image2.jpg" Id="R26c799ce9477459e" /><Relationship Type="http://schemas.openxmlformats.org/officeDocument/2006/relationships/image" Target="/media/image3.png" Id="rId471205760"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4B87BC17A11045B887C9D933EFC1AC" ma:contentTypeVersion="20" ma:contentTypeDescription="Create a new document." ma:contentTypeScope="" ma:versionID="510ace4407ff66506b0b0e24e4e32600">
  <xsd:schema xmlns:xsd="http://www.w3.org/2001/XMLSchema" xmlns:xs="http://www.w3.org/2001/XMLSchema" xmlns:p="http://schemas.microsoft.com/office/2006/metadata/properties" xmlns:ns2="5bd42a65-492d-45cf-8992-c312a3b329e9" xmlns:ns3="469ebe29-5f2d-4b4c-ad2f-aca21dc736ca" targetNamespace="http://schemas.microsoft.com/office/2006/metadata/properties" ma:root="true" ma:fieldsID="76cbe2ec1729379e121564e5365b5925" ns2:_="" ns3:_="">
    <xsd:import namespace="5bd42a65-492d-45cf-8992-c312a3b329e9"/>
    <xsd:import namespace="469ebe29-5f2d-4b4c-ad2f-aca21dc736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Commentair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42a65-492d-45cf-8992-c312a3b32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88ef2-7217-4533-80f4-a4712e2d82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aires" ma:index="25" nillable="true" ma:displayName="Commentaires" ma:format="Dropdown" ma:internalName="Commentaires">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9ebe29-5f2d-4b4c-ad2f-aca21dc736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231581-e4f7-4811-a720-029bcd678779}" ma:internalName="TaxCatchAll" ma:showField="CatchAllData" ma:web="469ebe29-5f2d-4b4c-ad2f-aca21dc736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aires xmlns="5bd42a65-492d-45cf-8992-c312a3b329e9" xsi:nil="true"/>
    <lcf76f155ced4ddcb4097134ff3c332f xmlns="5bd42a65-492d-45cf-8992-c312a3b329e9">
      <Terms xmlns="http://schemas.microsoft.com/office/infopath/2007/PartnerControls"/>
    </lcf76f155ced4ddcb4097134ff3c332f>
    <TaxCatchAll xmlns="469ebe29-5f2d-4b4c-ad2f-aca21dc736ca" xsi:nil="true"/>
  </documentManagement>
</p:properties>
</file>

<file path=customXml/itemProps1.xml><?xml version="1.0" encoding="utf-8"?>
<ds:datastoreItem xmlns:ds="http://schemas.openxmlformats.org/officeDocument/2006/customXml" ds:itemID="{31BDE3B8-34C0-DE40-BAB8-1799A2644E5E}">
  <ds:schemaRefs>
    <ds:schemaRef ds:uri="http://schemas.openxmlformats.org/officeDocument/2006/bibliography"/>
  </ds:schemaRefs>
</ds:datastoreItem>
</file>

<file path=customXml/itemProps2.xml><?xml version="1.0" encoding="utf-8"?>
<ds:datastoreItem xmlns:ds="http://schemas.openxmlformats.org/officeDocument/2006/customXml" ds:itemID="{B1D6EAC2-FFFC-46EF-8E2D-4DF81500229F}">
  <ds:schemaRefs>
    <ds:schemaRef ds:uri="http://schemas.microsoft.com/sharepoint/v3/contenttype/forms"/>
  </ds:schemaRefs>
</ds:datastoreItem>
</file>

<file path=customXml/itemProps3.xml><?xml version="1.0" encoding="utf-8"?>
<ds:datastoreItem xmlns:ds="http://schemas.openxmlformats.org/officeDocument/2006/customXml" ds:itemID="{45424EB2-6F90-4666-8433-41710431B50E}"/>
</file>

<file path=customXml/itemProps4.xml><?xml version="1.0" encoding="utf-8"?>
<ds:datastoreItem xmlns:ds="http://schemas.openxmlformats.org/officeDocument/2006/customXml" ds:itemID="{EDDB19EE-6405-4780-A1EC-FB820ED0BBF6}">
  <ds:schemaRefs>
    <ds:schemaRef ds:uri="http://schemas.microsoft.com/office/2006/metadata/properties"/>
    <ds:schemaRef ds:uri="http://schemas.microsoft.com/office/infopath/2007/PartnerControls"/>
    <ds:schemaRef ds:uri="5bd42a65-492d-45cf-8992-c312a3b329e9"/>
    <ds:schemaRef ds:uri="469ebe29-5f2d-4b4c-ad2f-aca21dc736c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Elodie DENOYER</dc:creator>
  <keywords/>
  <dc:description/>
  <lastModifiedBy>Florian GLIBERT</lastModifiedBy>
  <revision>23</revision>
  <lastPrinted>2025-11-18T11:13:00.0000000Z</lastPrinted>
  <dcterms:created xsi:type="dcterms:W3CDTF">2026-02-27T08:32:00.0000000Z</dcterms:created>
  <dcterms:modified xsi:type="dcterms:W3CDTF">2026-07-31T13:52:42.8128748Z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0x010100474B87BC17A11045B887C9D933EFC1AC</vt:lpwstr>
  </property>
  <property fmtid="{D5CDD505-2E9C-101B-9397-08002B2CF9AE}" pid="3" name="MediaServiceImageTags">
    <vt:lpwstr/>
  </property>
</Properties>
</file>